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BF602" w14:textId="40FF6F72" w:rsidR="005D043B" w:rsidRPr="005D043B" w:rsidRDefault="00391EA0" w:rsidP="00391EA0">
      <w:pPr>
        <w:spacing w:after="288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Drucker’s Insights</w:t>
      </w:r>
      <w:r w:rsidR="007E6249">
        <w:rPr>
          <w:rFonts w:ascii="Times New Roman" w:hAnsi="Times New Roman" w:cs="Times New Roman"/>
          <w:b/>
          <w:sz w:val="32"/>
        </w:rPr>
        <w:t xml:space="preserve"> &amp; Entrepreneurial Leadership</w:t>
      </w:r>
    </w:p>
    <w:p w14:paraId="73A99F76" w14:textId="5F956457" w:rsidR="005D043B" w:rsidRPr="005D043B" w:rsidRDefault="00391EA0" w:rsidP="005D043B">
      <w:pPr>
        <w:spacing w:after="288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</w:t>
      </w:r>
      <w:r w:rsidR="005D043B" w:rsidRPr="005D043B">
        <w:rPr>
          <w:rFonts w:ascii="Times New Roman" w:hAnsi="Times New Roman" w:cs="Times New Roman"/>
          <w:b/>
          <w:sz w:val="32"/>
        </w:rPr>
        <w:t>ourse Syllabus</w:t>
      </w:r>
      <w:r w:rsidR="007E6249">
        <w:rPr>
          <w:rFonts w:ascii="Times New Roman" w:hAnsi="Times New Roman" w:cs="Times New Roman"/>
          <w:b/>
          <w:sz w:val="32"/>
        </w:rPr>
        <w:t xml:space="preserve"> (Draft V.1)</w:t>
      </w:r>
    </w:p>
    <w:p w14:paraId="3A1D6A33" w14:textId="5331E756" w:rsidR="005D043B" w:rsidRPr="005D043B" w:rsidRDefault="005D043B" w:rsidP="006A1364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 w:rsidRPr="005D043B">
        <w:rPr>
          <w:rFonts w:ascii="Times New Roman" w:hAnsi="Times New Roman" w:cs="Times New Roman" w:hint="eastAsia"/>
          <w:b/>
          <w:bCs/>
        </w:rPr>
        <w:t>C</w:t>
      </w:r>
      <w:r w:rsidRPr="005D043B">
        <w:rPr>
          <w:rFonts w:ascii="Times New Roman" w:hAnsi="Times New Roman" w:cs="Times New Roman"/>
          <w:b/>
          <w:bCs/>
        </w:rPr>
        <w:t>ourse Information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96"/>
        <w:gridCol w:w="7052"/>
      </w:tblGrid>
      <w:tr w:rsidR="005D043B" w:rsidRPr="005D043B" w14:paraId="0167A04C" w14:textId="77777777" w:rsidTr="003D776B">
        <w:trPr>
          <w:jc w:val="center"/>
        </w:trPr>
        <w:tc>
          <w:tcPr>
            <w:tcW w:w="1696" w:type="dxa"/>
          </w:tcPr>
          <w:p w14:paraId="5308A92C" w14:textId="77777777" w:rsidR="005D043B" w:rsidRPr="005D043B" w:rsidRDefault="005D043B" w:rsidP="005D043B">
            <w:pPr>
              <w:spacing w:after="0" w:line="240" w:lineRule="auto"/>
              <w:rPr>
                <w:rFonts w:ascii="Times New Roman" w:eastAsia="PMingLiU" w:hAnsi="Times New Roman" w:cs="Times New Roman"/>
                <w:lang w:eastAsia="en-US"/>
              </w:rPr>
            </w:pPr>
            <w:r w:rsidRPr="005D043B">
              <w:rPr>
                <w:rFonts w:ascii="Times New Roman" w:eastAsia="PMingLiU" w:hAnsi="Times New Roman" w:cs="Times New Roman"/>
                <w:lang w:eastAsia="en-US"/>
              </w:rPr>
              <w:t>Course Title</w:t>
            </w:r>
          </w:p>
        </w:tc>
        <w:tc>
          <w:tcPr>
            <w:tcW w:w="7052" w:type="dxa"/>
          </w:tcPr>
          <w:p w14:paraId="0E4ED5AA" w14:textId="4AA3F8B3" w:rsidR="005D043B" w:rsidRPr="00FE2673" w:rsidRDefault="00FE2673" w:rsidP="005D0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Drucker’s Insights</w:t>
            </w:r>
            <w:r w:rsidR="00E42BB6">
              <w:rPr>
                <w:rFonts w:ascii="Times New Roman" w:hAnsi="Times New Roman" w:cs="Times New Roman"/>
              </w:rPr>
              <w:t xml:space="preserve"> and Entrepreneurial Leadership </w:t>
            </w:r>
          </w:p>
        </w:tc>
      </w:tr>
      <w:tr w:rsidR="005D043B" w:rsidRPr="005D043B" w14:paraId="6A9D6F2D" w14:textId="77777777" w:rsidTr="003D776B">
        <w:trPr>
          <w:jc w:val="center"/>
        </w:trPr>
        <w:tc>
          <w:tcPr>
            <w:tcW w:w="1696" w:type="dxa"/>
          </w:tcPr>
          <w:p w14:paraId="7F7D264C" w14:textId="77777777" w:rsidR="005D043B" w:rsidRPr="005D043B" w:rsidRDefault="005D043B" w:rsidP="005D043B">
            <w:p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 w:rsidRPr="005D043B">
              <w:rPr>
                <w:rFonts w:ascii="Times New Roman" w:eastAsia="PMingLiU" w:hAnsi="Times New Roman" w:cs="Times New Roman"/>
                <w:lang w:eastAsia="en-US"/>
              </w:rPr>
              <w:t xml:space="preserve">Course </w:t>
            </w:r>
            <w:r w:rsidRPr="005D043B">
              <w:rPr>
                <w:rFonts w:ascii="Times New Roman" w:eastAsia="Malgun Gothic" w:hAnsi="Times New Roman" w:cs="Times New Roman" w:hint="eastAsia"/>
              </w:rPr>
              <w:t>N</w:t>
            </w:r>
            <w:r w:rsidRPr="005D043B">
              <w:rPr>
                <w:rFonts w:ascii="Times New Roman" w:eastAsia="Malgun Gothic" w:hAnsi="Times New Roman" w:cs="Times New Roman"/>
              </w:rPr>
              <w:t>o.</w:t>
            </w:r>
          </w:p>
        </w:tc>
        <w:tc>
          <w:tcPr>
            <w:tcW w:w="7052" w:type="dxa"/>
          </w:tcPr>
          <w:p w14:paraId="7F3335A1" w14:textId="0B1B206E" w:rsidR="005D043B" w:rsidRPr="005D043B" w:rsidRDefault="005D043B" w:rsidP="005D043B">
            <w:pPr>
              <w:shd w:val="clear" w:color="auto" w:fill="FFFFFF"/>
              <w:spacing w:after="0" w:line="240" w:lineRule="auto"/>
              <w:rPr>
                <w:rFonts w:ascii="Times New Roman" w:eastAsia="Gulim" w:hAnsi="Times New Roman" w:cs="Times New Roman"/>
                <w:szCs w:val="12"/>
              </w:rPr>
            </w:pPr>
          </w:p>
        </w:tc>
      </w:tr>
      <w:tr w:rsidR="005D043B" w:rsidRPr="005D043B" w14:paraId="70643A71" w14:textId="77777777" w:rsidTr="003D776B">
        <w:trPr>
          <w:jc w:val="center"/>
        </w:trPr>
        <w:tc>
          <w:tcPr>
            <w:tcW w:w="1696" w:type="dxa"/>
          </w:tcPr>
          <w:p w14:paraId="34BEFDC5" w14:textId="77777777" w:rsidR="005D043B" w:rsidRPr="005D043B" w:rsidRDefault="005D043B" w:rsidP="005D043B">
            <w:pPr>
              <w:spacing w:after="0" w:line="240" w:lineRule="auto"/>
              <w:rPr>
                <w:rFonts w:ascii="Times New Roman" w:eastAsia="PMingLiU" w:hAnsi="Times New Roman" w:cs="Times New Roman"/>
                <w:lang w:eastAsia="en-US"/>
              </w:rPr>
            </w:pPr>
            <w:r w:rsidRPr="005D043B">
              <w:rPr>
                <w:rFonts w:ascii="Times New Roman" w:eastAsia="PMingLiU" w:hAnsi="Times New Roman" w:cs="Times New Roman"/>
                <w:lang w:eastAsia="en-US"/>
              </w:rPr>
              <w:t>Credit Hours</w:t>
            </w:r>
          </w:p>
        </w:tc>
        <w:tc>
          <w:tcPr>
            <w:tcW w:w="7052" w:type="dxa"/>
          </w:tcPr>
          <w:p w14:paraId="1E1A420A" w14:textId="48D31AA2" w:rsidR="005D043B" w:rsidRPr="005D043B" w:rsidRDefault="005D043B" w:rsidP="0093517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eastAsia="en-US"/>
              </w:rPr>
            </w:pPr>
            <w:r w:rsidRPr="005D043B">
              <w:rPr>
                <w:rFonts w:ascii="Times New Roman" w:eastAsia="PMingLiU" w:hAnsi="Times New Roman" w:cs="Times New Roman"/>
                <w:lang w:eastAsia="en-US"/>
              </w:rPr>
              <w:t>3</w:t>
            </w:r>
            <w:r w:rsidR="00E42BB6">
              <w:rPr>
                <w:rFonts w:ascii="Times New Roman" w:eastAsia="PMingLiU" w:hAnsi="Times New Roman" w:cs="Times New Roman"/>
                <w:lang w:eastAsia="en-US"/>
              </w:rPr>
              <w:t xml:space="preserve"> credits</w:t>
            </w:r>
          </w:p>
        </w:tc>
      </w:tr>
      <w:tr w:rsidR="005D043B" w:rsidRPr="005D043B" w14:paraId="1483C13E" w14:textId="77777777" w:rsidTr="003D776B">
        <w:trPr>
          <w:jc w:val="center"/>
        </w:trPr>
        <w:tc>
          <w:tcPr>
            <w:tcW w:w="1696" w:type="dxa"/>
          </w:tcPr>
          <w:p w14:paraId="502305D3" w14:textId="5F2529F7" w:rsidR="005D043B" w:rsidRPr="005D043B" w:rsidRDefault="005D043B" w:rsidP="005D043B">
            <w:pPr>
              <w:spacing w:after="0" w:line="240" w:lineRule="auto"/>
              <w:rPr>
                <w:rFonts w:ascii="Times New Roman" w:eastAsia="PMingLiU" w:hAnsi="Times New Roman" w:cs="Times New Roman"/>
                <w:lang w:eastAsia="en-US"/>
              </w:rPr>
            </w:pPr>
            <w:r>
              <w:rPr>
                <w:rFonts w:ascii="Times New Roman" w:eastAsia="PMingLiU" w:hAnsi="Times New Roman" w:cs="Times New Roman"/>
                <w:lang w:eastAsia="en-US"/>
              </w:rPr>
              <w:t>Class Schedule</w:t>
            </w:r>
          </w:p>
        </w:tc>
        <w:tc>
          <w:tcPr>
            <w:tcW w:w="7052" w:type="dxa"/>
          </w:tcPr>
          <w:p w14:paraId="6AA34465" w14:textId="746CFED5" w:rsidR="002B69FF" w:rsidRPr="007D36E7" w:rsidRDefault="00E42BB6" w:rsidP="00E42BB6">
            <w:pPr>
              <w:spacing w:after="0" w:line="240" w:lineRule="auto"/>
              <w:ind w:left="110" w:hangingChars="50" w:hanging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</w:tr>
      <w:tr w:rsidR="005D043B" w:rsidRPr="005D043B" w14:paraId="06A98764" w14:textId="77777777" w:rsidTr="003D776B">
        <w:trPr>
          <w:jc w:val="center"/>
        </w:trPr>
        <w:tc>
          <w:tcPr>
            <w:tcW w:w="1696" w:type="dxa"/>
          </w:tcPr>
          <w:p w14:paraId="085A8895" w14:textId="5020960D" w:rsidR="005D043B" w:rsidRPr="005D043B" w:rsidRDefault="005D043B" w:rsidP="005D0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lass Location</w:t>
            </w:r>
          </w:p>
        </w:tc>
        <w:tc>
          <w:tcPr>
            <w:tcW w:w="7052" w:type="dxa"/>
          </w:tcPr>
          <w:p w14:paraId="14366ABD" w14:textId="76F3E771" w:rsidR="005D043B" w:rsidRPr="005D043B" w:rsidRDefault="005D043B" w:rsidP="009351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>nline course</w:t>
            </w:r>
            <w:r w:rsidR="00FE2673">
              <w:rPr>
                <w:rFonts w:ascii="Times New Roman" w:hAnsi="Times New Roman" w:cs="Times New Roman"/>
              </w:rPr>
              <w:t xml:space="preserve"> (workshop will be held </w:t>
            </w:r>
            <w:r w:rsidR="00935170">
              <w:rPr>
                <w:rFonts w:ascii="Times New Roman" w:hAnsi="Times New Roman" w:cs="Times New Roman"/>
              </w:rPr>
              <w:t>via</w:t>
            </w:r>
            <w:r w:rsidR="00FE26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2BB6">
              <w:rPr>
                <w:rFonts w:ascii="Times New Roman" w:hAnsi="Times New Roman" w:cs="Times New Roman"/>
              </w:rPr>
              <w:t>Metaverse</w:t>
            </w:r>
            <w:proofErr w:type="spellEnd"/>
            <w:r w:rsidR="00E42BB6">
              <w:rPr>
                <w:rFonts w:ascii="Times New Roman" w:hAnsi="Times New Roman" w:cs="Times New Roman"/>
              </w:rPr>
              <w:t xml:space="preserve"> Campus</w:t>
            </w:r>
            <w:r w:rsidR="00935170">
              <w:rPr>
                <w:rFonts w:ascii="Times New Roman" w:hAnsi="Times New Roman" w:cs="Times New Roman"/>
              </w:rPr>
              <w:t>,</w:t>
            </w:r>
            <w:r w:rsidR="00E42BB6">
              <w:rPr>
                <w:rFonts w:ascii="Times New Roman" w:hAnsi="Times New Roman" w:cs="Times New Roman"/>
              </w:rPr>
              <w:t xml:space="preserve"> online</w:t>
            </w:r>
            <w:r w:rsidR="00935170">
              <w:rPr>
                <w:rFonts w:ascii="Times New Roman" w:hAnsi="Times New Roman" w:cs="Times New Roman"/>
              </w:rPr>
              <w:t>)</w:t>
            </w:r>
          </w:p>
        </w:tc>
      </w:tr>
      <w:tr w:rsidR="005D043B" w:rsidRPr="00FE2673" w14:paraId="5E3BCB79" w14:textId="77777777" w:rsidTr="003D776B">
        <w:trPr>
          <w:jc w:val="center"/>
        </w:trPr>
        <w:tc>
          <w:tcPr>
            <w:tcW w:w="1696" w:type="dxa"/>
          </w:tcPr>
          <w:p w14:paraId="1D99263E" w14:textId="77777777" w:rsidR="005D043B" w:rsidRPr="005D043B" w:rsidRDefault="005D043B" w:rsidP="005D043B">
            <w:pPr>
              <w:spacing w:after="0" w:line="240" w:lineRule="auto"/>
              <w:rPr>
                <w:rFonts w:ascii="Times New Roman" w:eastAsia="PMingLiU" w:hAnsi="Times New Roman" w:cs="Times New Roman"/>
                <w:lang w:eastAsia="en-US"/>
              </w:rPr>
            </w:pPr>
            <w:r w:rsidRPr="005D043B">
              <w:rPr>
                <w:rFonts w:ascii="Times New Roman" w:eastAsia="PMingLiU" w:hAnsi="Times New Roman" w:cs="Times New Roman"/>
                <w:lang w:eastAsia="en-US"/>
              </w:rPr>
              <w:t>Pre-requisites</w:t>
            </w:r>
          </w:p>
        </w:tc>
        <w:tc>
          <w:tcPr>
            <w:tcW w:w="7052" w:type="dxa"/>
          </w:tcPr>
          <w:p w14:paraId="175CCD47" w14:textId="18915A40" w:rsidR="005D043B" w:rsidRPr="005D043B" w:rsidRDefault="00FE2673" w:rsidP="00935170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lang w:eastAsia="en-US"/>
              </w:rPr>
            </w:pPr>
            <w:r>
              <w:rPr>
                <w:rFonts w:ascii="Times New Roman" w:eastAsia="PMingLiU" w:hAnsi="Times New Roman" w:cs="Times New Roman"/>
                <w:lang w:eastAsia="en-US"/>
              </w:rPr>
              <w:t>Most of sessions</w:t>
            </w:r>
            <w:r w:rsidR="00935170">
              <w:rPr>
                <w:rFonts w:ascii="Times New Roman" w:eastAsia="PMingLiU" w:hAnsi="Times New Roman" w:cs="Times New Roman"/>
                <w:lang w:eastAsia="en-US"/>
              </w:rPr>
              <w:t xml:space="preserve"> are</w:t>
            </w:r>
            <w:r>
              <w:rPr>
                <w:rFonts w:ascii="Times New Roman" w:eastAsia="PMingLiU" w:hAnsi="Times New Roman" w:cs="Times New Roman"/>
                <w:lang w:eastAsia="en-US"/>
              </w:rPr>
              <w:t xml:space="preserve"> offer</w:t>
            </w:r>
            <w:r w:rsidR="00935170">
              <w:rPr>
                <w:rFonts w:ascii="Times New Roman" w:eastAsia="PMingLiU" w:hAnsi="Times New Roman" w:cs="Times New Roman"/>
                <w:lang w:eastAsia="en-US"/>
              </w:rPr>
              <w:t>ed as a</w:t>
            </w:r>
            <w:r>
              <w:rPr>
                <w:rFonts w:ascii="Times New Roman" w:eastAsia="PMingLiU" w:hAnsi="Times New Roman" w:cs="Times New Roman"/>
                <w:lang w:eastAsia="en-US"/>
              </w:rPr>
              <w:t xml:space="preserve"> </w:t>
            </w:r>
            <w:r w:rsidR="005A6F59">
              <w:rPr>
                <w:rFonts w:ascii="Times New Roman" w:eastAsia="PMingLiU" w:hAnsi="Times New Roman" w:cs="Times New Roman"/>
                <w:lang w:eastAsia="en-US"/>
              </w:rPr>
              <w:t xml:space="preserve">pre-recorded session and a simple quiz as well as </w:t>
            </w:r>
            <w:r w:rsidR="00935170">
              <w:rPr>
                <w:rFonts w:ascii="Times New Roman" w:eastAsia="PMingLiU" w:hAnsi="Times New Roman" w:cs="Times New Roman"/>
                <w:lang w:eastAsia="en-US"/>
              </w:rPr>
              <w:t xml:space="preserve">set </w:t>
            </w:r>
            <w:r w:rsidR="005A6F59">
              <w:rPr>
                <w:rFonts w:ascii="Times New Roman" w:eastAsia="PMingLiU" w:hAnsi="Times New Roman" w:cs="Times New Roman"/>
                <w:lang w:eastAsia="en-US"/>
              </w:rPr>
              <w:t>reading materials</w:t>
            </w:r>
          </w:p>
        </w:tc>
      </w:tr>
      <w:tr w:rsidR="005D043B" w:rsidRPr="002B69FF" w14:paraId="20691E2B" w14:textId="77777777" w:rsidTr="003D776B">
        <w:trPr>
          <w:jc w:val="center"/>
        </w:trPr>
        <w:tc>
          <w:tcPr>
            <w:tcW w:w="1696" w:type="dxa"/>
          </w:tcPr>
          <w:p w14:paraId="17BA7C6E" w14:textId="62342DBE" w:rsidR="005D043B" w:rsidRPr="005D043B" w:rsidRDefault="005D043B" w:rsidP="005D0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ecturer(s)</w:t>
            </w:r>
          </w:p>
        </w:tc>
        <w:tc>
          <w:tcPr>
            <w:tcW w:w="7052" w:type="dxa"/>
          </w:tcPr>
          <w:p w14:paraId="68445476" w14:textId="58880BBA" w:rsidR="005D043B" w:rsidRPr="00FE2673" w:rsidRDefault="00FE2673" w:rsidP="005D0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During the real time zoom session</w:t>
            </w:r>
            <w:r w:rsidR="0093517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we will discuss the main topic of e</w:t>
            </w:r>
            <w:r w:rsidR="00935170">
              <w:rPr>
                <w:rFonts w:ascii="Times New Roman" w:hAnsi="Times New Roman" w:cs="Times New Roman"/>
              </w:rPr>
              <w:t>ach session and some exercises.</w:t>
            </w:r>
            <w:r>
              <w:rPr>
                <w:rFonts w:ascii="Times New Roman" w:hAnsi="Times New Roman" w:cs="Times New Roman"/>
              </w:rPr>
              <w:t xml:space="preserve"> Active participation will be critical to be successful in this course.</w:t>
            </w:r>
          </w:p>
        </w:tc>
      </w:tr>
    </w:tbl>
    <w:p w14:paraId="1747BE99" w14:textId="77777777" w:rsidR="005D043B" w:rsidRPr="002B69FF" w:rsidRDefault="005D043B" w:rsidP="005D043B">
      <w:pPr>
        <w:pStyle w:val="ListParagraph"/>
        <w:spacing w:after="288" w:line="240" w:lineRule="auto"/>
        <w:ind w:leftChars="0" w:left="760"/>
        <w:rPr>
          <w:rFonts w:ascii="Times New Roman" w:hAnsi="Times New Roman" w:cs="Times New Roman"/>
        </w:rPr>
      </w:pPr>
    </w:p>
    <w:p w14:paraId="4F49639D" w14:textId="4963D922" w:rsidR="005D043B" w:rsidRPr="00A05A8C" w:rsidRDefault="005D043B" w:rsidP="006A1364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 w:rsidRPr="00A05A8C">
        <w:rPr>
          <w:rFonts w:ascii="Times New Roman" w:hAnsi="Times New Roman" w:cs="Times New Roman" w:hint="eastAsia"/>
          <w:b/>
          <w:bCs/>
        </w:rPr>
        <w:t>C</w:t>
      </w:r>
      <w:r w:rsidRPr="00A05A8C">
        <w:rPr>
          <w:rFonts w:ascii="Times New Roman" w:hAnsi="Times New Roman" w:cs="Times New Roman"/>
          <w:b/>
          <w:bCs/>
        </w:rPr>
        <w:t>ourse Overview</w:t>
      </w:r>
    </w:p>
    <w:p w14:paraId="0E269E87" w14:textId="4D5BC00B" w:rsidR="005D043B" w:rsidRPr="005D043B" w:rsidRDefault="005D043B" w:rsidP="005D043B">
      <w:pPr>
        <w:spacing w:after="288" w:line="240" w:lineRule="auto"/>
        <w:ind w:firstLineChars="150" w:firstLine="330"/>
        <w:rPr>
          <w:rFonts w:ascii="Times New Roman" w:hAnsi="Times New Roman" w:cs="Times New Roman"/>
        </w:rPr>
      </w:pPr>
      <w:r w:rsidRPr="005D043B">
        <w:rPr>
          <w:rFonts w:ascii="Times New Roman" w:hAnsi="Times New Roman" w:cs="Times New Roman"/>
        </w:rPr>
        <w:t xml:space="preserve">This is an online course developed </w:t>
      </w:r>
      <w:r w:rsidR="00FE2673">
        <w:rPr>
          <w:rFonts w:ascii="Times New Roman" w:hAnsi="Times New Roman" w:cs="Times New Roman"/>
        </w:rPr>
        <w:t>to help students build leadership</w:t>
      </w:r>
      <w:r w:rsidR="00935170">
        <w:rPr>
          <w:rFonts w:ascii="Times New Roman" w:hAnsi="Times New Roman" w:cs="Times New Roman"/>
        </w:rPr>
        <w:t xml:space="preserve"> skills</w:t>
      </w:r>
      <w:r w:rsidR="00FE2673">
        <w:rPr>
          <w:rFonts w:ascii="Times New Roman" w:hAnsi="Times New Roman" w:cs="Times New Roman"/>
        </w:rPr>
        <w:t xml:space="preserve"> by asking critical questions about how to man</w:t>
      </w:r>
      <w:r w:rsidR="00A25E88">
        <w:rPr>
          <w:rFonts w:ascii="Times New Roman" w:hAnsi="Times New Roman" w:cs="Times New Roman"/>
        </w:rPr>
        <w:t>a</w:t>
      </w:r>
      <w:r w:rsidR="00FE2673">
        <w:rPr>
          <w:rFonts w:ascii="Times New Roman" w:hAnsi="Times New Roman" w:cs="Times New Roman"/>
        </w:rPr>
        <w:t>ge themsel</w:t>
      </w:r>
      <w:r w:rsidR="00A25E88">
        <w:rPr>
          <w:rFonts w:ascii="Times New Roman" w:hAnsi="Times New Roman" w:cs="Times New Roman"/>
        </w:rPr>
        <w:t>ves, how to manage my team, and ho</w:t>
      </w:r>
      <w:r w:rsidR="00935170">
        <w:rPr>
          <w:rFonts w:ascii="Times New Roman" w:hAnsi="Times New Roman" w:cs="Times New Roman"/>
        </w:rPr>
        <w:t>w</w:t>
      </w:r>
      <w:r w:rsidR="00A25E88">
        <w:rPr>
          <w:rFonts w:ascii="Times New Roman" w:hAnsi="Times New Roman" w:cs="Times New Roman"/>
        </w:rPr>
        <w:t xml:space="preserve"> to seize innovation opportunities from the outside</w:t>
      </w:r>
      <w:r w:rsidR="00935170">
        <w:rPr>
          <w:rFonts w:ascii="Times New Roman" w:hAnsi="Times New Roman" w:cs="Times New Roman"/>
        </w:rPr>
        <w:t xml:space="preserve"> of an organizational boundary.</w:t>
      </w:r>
      <w:r w:rsidR="00A25E88">
        <w:rPr>
          <w:rFonts w:ascii="Times New Roman" w:hAnsi="Times New Roman" w:cs="Times New Roman"/>
        </w:rPr>
        <w:t xml:space="preserve"> The course consists of three modules</w:t>
      </w:r>
      <w:r w:rsidR="00935170">
        <w:rPr>
          <w:rFonts w:ascii="Times New Roman" w:hAnsi="Times New Roman" w:cs="Times New Roman"/>
        </w:rPr>
        <w:t>:</w:t>
      </w:r>
      <w:r w:rsidR="00A25E88">
        <w:rPr>
          <w:rFonts w:ascii="Times New Roman" w:hAnsi="Times New Roman" w:cs="Times New Roman"/>
        </w:rPr>
        <w:t xml:space="preserve"> 1)</w:t>
      </w:r>
      <w:r w:rsidR="00935170">
        <w:rPr>
          <w:rFonts w:ascii="Times New Roman" w:hAnsi="Times New Roman" w:cs="Times New Roman"/>
        </w:rPr>
        <w:t xml:space="preserve"> Managing oneself, 2) Managing my t</w:t>
      </w:r>
      <w:r w:rsidR="00A25E88">
        <w:rPr>
          <w:rFonts w:ascii="Times New Roman" w:hAnsi="Times New Roman" w:cs="Times New Roman"/>
        </w:rPr>
        <w:t xml:space="preserve">eam, and 3) Managing for </w:t>
      </w:r>
      <w:r w:rsidR="00935170">
        <w:rPr>
          <w:rFonts w:ascii="Times New Roman" w:hAnsi="Times New Roman" w:cs="Times New Roman"/>
        </w:rPr>
        <w:t>o</w:t>
      </w:r>
      <w:r w:rsidR="00A25E88">
        <w:rPr>
          <w:rFonts w:ascii="Times New Roman" w:hAnsi="Times New Roman" w:cs="Times New Roman"/>
        </w:rPr>
        <w:t xml:space="preserve">pportunities.  </w:t>
      </w:r>
    </w:p>
    <w:p w14:paraId="126E9A90" w14:textId="235DD852" w:rsidR="004B34FA" w:rsidRDefault="005D043B" w:rsidP="005D043B">
      <w:pPr>
        <w:spacing w:after="288" w:line="240" w:lineRule="auto"/>
        <w:ind w:firstLineChars="150" w:firstLine="330"/>
        <w:rPr>
          <w:rFonts w:ascii="Times New Roman" w:hAnsi="Times New Roman" w:cs="Times New Roman"/>
        </w:rPr>
      </w:pPr>
      <w:r w:rsidRPr="005D043B">
        <w:rPr>
          <w:rFonts w:ascii="Times New Roman" w:hAnsi="Times New Roman" w:cs="Times New Roman"/>
        </w:rPr>
        <w:t>This course is designed to</w:t>
      </w:r>
      <w:r w:rsidR="00A25E88">
        <w:rPr>
          <w:rFonts w:ascii="Times New Roman" w:hAnsi="Times New Roman" w:cs="Times New Roman"/>
        </w:rPr>
        <w:t xml:space="preserve"> ask various questions and discuss</w:t>
      </w:r>
      <w:r w:rsidR="00935170">
        <w:rPr>
          <w:rFonts w:ascii="Times New Roman" w:hAnsi="Times New Roman" w:cs="Times New Roman"/>
        </w:rPr>
        <w:t xml:space="preserve"> them as a group.</w:t>
      </w:r>
      <w:r w:rsidR="00A25E88">
        <w:rPr>
          <w:rFonts w:ascii="Times New Roman" w:hAnsi="Times New Roman" w:cs="Times New Roman"/>
        </w:rPr>
        <w:t xml:space="preserve"> In addition, during the session, instructor will ask you to present your thoughts on those questions frequently </w:t>
      </w:r>
      <w:r w:rsidR="00935170">
        <w:rPr>
          <w:rFonts w:ascii="Times New Roman" w:hAnsi="Times New Roman" w:cs="Times New Roman"/>
        </w:rPr>
        <w:t>to facilitate a shared learning experience</w:t>
      </w:r>
      <w:r w:rsidR="00A25E88">
        <w:rPr>
          <w:rFonts w:ascii="Times New Roman" w:hAnsi="Times New Roman" w:cs="Times New Roman"/>
        </w:rPr>
        <w:t xml:space="preserve">.  </w:t>
      </w:r>
    </w:p>
    <w:p w14:paraId="12617B30" w14:textId="7D3D09C6" w:rsidR="004B34FA" w:rsidRPr="004B34FA" w:rsidRDefault="004B34FA" w:rsidP="006A1364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 w:rsidRPr="004B34FA">
        <w:rPr>
          <w:rFonts w:ascii="Times New Roman" w:hAnsi="Times New Roman" w:cs="Times New Roman" w:hint="eastAsia"/>
          <w:b/>
          <w:bCs/>
        </w:rPr>
        <w:t>L</w:t>
      </w:r>
      <w:r w:rsidRPr="004B34FA">
        <w:rPr>
          <w:rFonts w:ascii="Times New Roman" w:hAnsi="Times New Roman" w:cs="Times New Roman"/>
          <w:b/>
          <w:bCs/>
        </w:rPr>
        <w:t>earning Goals</w:t>
      </w:r>
    </w:p>
    <w:p w14:paraId="29ACE6CB" w14:textId="0661E9AB" w:rsidR="004B34FA" w:rsidRDefault="004B34FA" w:rsidP="006A1364">
      <w:pPr>
        <w:spacing w:after="288" w:line="240" w:lineRule="auto"/>
        <w:ind w:firstLineChars="150"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this course, students will learn:</w:t>
      </w:r>
    </w:p>
    <w:p w14:paraId="2EAE1582" w14:textId="4B46160C" w:rsidR="00A25E88" w:rsidRDefault="00A25E88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yourself: your strength, how to work, how to better perform</w:t>
      </w:r>
    </w:p>
    <w:p w14:paraId="5FCB7920" w14:textId="555CA4B8" w:rsidR="00A25E88" w:rsidRDefault="00A25E88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ow to use your time</w:t>
      </w:r>
    </w:p>
    <w:p w14:paraId="5E2817FC" w14:textId="3A15AC3E" w:rsidR="00A25E88" w:rsidRDefault="00A25E88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ow to make effective decisions</w:t>
      </w:r>
    </w:p>
    <w:p w14:paraId="6C7D951F" w14:textId="2454886F" w:rsidR="00A25E88" w:rsidRDefault="00A25E88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ow to align your and your boss’s vision</w:t>
      </w:r>
    </w:p>
    <w:p w14:paraId="5A02DFAB" w14:textId="0F168E38" w:rsidR="00A25E88" w:rsidRDefault="00A25E88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various sources of innovation</w:t>
      </w:r>
    </w:p>
    <w:p w14:paraId="6F5AC32C" w14:textId="0B058657" w:rsidR="00A25E88" w:rsidRDefault="00D56BBC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be effective in actions</w:t>
      </w:r>
    </w:p>
    <w:p w14:paraId="6AEBA4FB" w14:textId="03FC7380" w:rsidR="004B34FA" w:rsidRDefault="00D56BBC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to manage your team</w:t>
      </w:r>
    </w:p>
    <w:p w14:paraId="06E7B5C1" w14:textId="5C678038" w:rsidR="00D56BBC" w:rsidRDefault="00D56BBC" w:rsidP="004B34FA">
      <w:pPr>
        <w:pStyle w:val="ListParagraph"/>
        <w:numPr>
          <w:ilvl w:val="0"/>
          <w:numId w:val="2"/>
        </w:numPr>
        <w:spacing w:after="0" w:line="240" w:lineRule="auto"/>
        <w:ind w:leftChars="0" w:left="806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Understanding effective communication</w:t>
      </w:r>
    </w:p>
    <w:p w14:paraId="0026B74C" w14:textId="1B8EA791" w:rsidR="004B34FA" w:rsidRDefault="004B34FA" w:rsidP="004B34FA">
      <w:pPr>
        <w:spacing w:after="288" w:line="240" w:lineRule="auto"/>
        <w:rPr>
          <w:rFonts w:ascii="Times New Roman" w:hAnsi="Times New Roman" w:cs="Times New Roman"/>
        </w:rPr>
      </w:pPr>
    </w:p>
    <w:p w14:paraId="4ABF13D5" w14:textId="0AB31BBE" w:rsidR="004B34FA" w:rsidRPr="004B34FA" w:rsidRDefault="004B34FA" w:rsidP="006A1364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 w:rsidRPr="004B34FA">
        <w:rPr>
          <w:rFonts w:ascii="Times New Roman" w:hAnsi="Times New Roman" w:cs="Times New Roman" w:hint="eastAsia"/>
          <w:b/>
          <w:bCs/>
        </w:rPr>
        <w:t>C</w:t>
      </w:r>
      <w:r w:rsidRPr="004B34FA">
        <w:rPr>
          <w:rFonts w:ascii="Times New Roman" w:hAnsi="Times New Roman" w:cs="Times New Roman"/>
          <w:b/>
          <w:bCs/>
        </w:rPr>
        <w:t>ourse Materials and Readings</w:t>
      </w:r>
    </w:p>
    <w:p w14:paraId="143C028C" w14:textId="7E2B872B" w:rsidR="004B34FA" w:rsidRDefault="004B34FA" w:rsidP="006A1364">
      <w:pPr>
        <w:spacing w:after="288" w:line="240" w:lineRule="auto"/>
        <w:ind w:firstLineChars="150"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here is no required textbook for this course, but the professors teaching this course will announce readings students should </w:t>
      </w:r>
      <w:r w:rsidR="00D56BBC">
        <w:rPr>
          <w:rFonts w:ascii="Times New Roman" w:hAnsi="Times New Roman" w:cs="Times New Roman"/>
        </w:rPr>
        <w:t>read whenever it is necessary</w:t>
      </w:r>
      <w:r>
        <w:rPr>
          <w:rFonts w:ascii="Times New Roman" w:hAnsi="Times New Roman" w:cs="Times New Roman"/>
        </w:rPr>
        <w:t>.</w:t>
      </w:r>
      <w:r w:rsidR="00447664">
        <w:rPr>
          <w:rFonts w:ascii="Times New Roman" w:hAnsi="Times New Roman" w:cs="Times New Roman" w:hint="eastAsia"/>
        </w:rPr>
        <w:t xml:space="preserve"> The readings are also listed in the course schedule at the end of this syllabus.</w:t>
      </w:r>
    </w:p>
    <w:p w14:paraId="29B57E6C" w14:textId="0DD2CD01" w:rsidR="006A1364" w:rsidRPr="004B34FA" w:rsidRDefault="005946ED" w:rsidP="006A1364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Assessment Method</w:t>
      </w:r>
    </w:p>
    <w:p w14:paraId="32BFC14A" w14:textId="39926F39" w:rsidR="006A1364" w:rsidRDefault="006A1364" w:rsidP="006A1364">
      <w:pPr>
        <w:spacing w:after="288" w:line="240" w:lineRule="auto"/>
        <w:ind w:firstLineChars="150" w:firstLine="3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T</w:t>
      </w:r>
      <w:r>
        <w:rPr>
          <w:rFonts w:ascii="Times New Roman" w:hAnsi="Times New Roman" w:cs="Times New Roman"/>
        </w:rPr>
        <w:t xml:space="preserve">here </w:t>
      </w:r>
      <w:r w:rsidR="005946ED">
        <w:rPr>
          <w:rFonts w:ascii="Times New Roman" w:hAnsi="Times New Roman" w:cs="Times New Roman"/>
        </w:rPr>
        <w:t>are four components to the assessment in this course.</w:t>
      </w:r>
      <w:r w:rsidR="001A5462">
        <w:rPr>
          <w:rFonts w:ascii="Times New Roman" w:hAnsi="Times New Roman" w:cs="Times New Roman"/>
        </w:rPr>
        <w:t xml:space="preserve"> More information about each components of the assessment will be given to you in-class.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5946ED" w:rsidRPr="005946ED" w14:paraId="5394C8FE" w14:textId="77777777" w:rsidTr="004960F2">
        <w:tc>
          <w:tcPr>
            <w:tcW w:w="6232" w:type="dxa"/>
          </w:tcPr>
          <w:p w14:paraId="6E9A953C" w14:textId="77777777" w:rsidR="005946ED" w:rsidRPr="005946ED" w:rsidRDefault="005946ED" w:rsidP="005946E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5946ED">
              <w:rPr>
                <w:rFonts w:ascii="Times New Roman" w:eastAsia="PMingLiU" w:hAnsi="Times New Roman" w:cs="Times New Roman"/>
              </w:rPr>
              <w:t>Component</w:t>
            </w:r>
          </w:p>
        </w:tc>
        <w:tc>
          <w:tcPr>
            <w:tcW w:w="2784" w:type="dxa"/>
          </w:tcPr>
          <w:p w14:paraId="3B5C00BB" w14:textId="3EE51892" w:rsidR="005946ED" w:rsidRPr="005946ED" w:rsidRDefault="005946ED" w:rsidP="005946E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5946ED">
              <w:rPr>
                <w:rFonts w:ascii="Times New Roman" w:eastAsia="PMingLiU" w:hAnsi="Times New Roman" w:cs="Times New Roman"/>
              </w:rPr>
              <w:t>Weight</w:t>
            </w:r>
            <w:r>
              <w:rPr>
                <w:rFonts w:ascii="Times New Roman" w:eastAsia="PMingLiU" w:hAnsi="Times New Roman" w:cs="Times New Roman"/>
              </w:rPr>
              <w:t xml:space="preserve"> </w:t>
            </w:r>
          </w:p>
        </w:tc>
      </w:tr>
      <w:tr w:rsidR="005946ED" w:rsidRPr="005946ED" w14:paraId="147B0CD4" w14:textId="77777777" w:rsidTr="004960F2">
        <w:tc>
          <w:tcPr>
            <w:tcW w:w="6232" w:type="dxa"/>
          </w:tcPr>
          <w:p w14:paraId="0DEFA7EC" w14:textId="48B6C15E" w:rsidR="005946ED" w:rsidRPr="005946ED" w:rsidRDefault="005946ED" w:rsidP="005946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Attendance</w:t>
            </w:r>
          </w:p>
        </w:tc>
        <w:tc>
          <w:tcPr>
            <w:tcW w:w="2784" w:type="dxa"/>
          </w:tcPr>
          <w:p w14:paraId="3E09AE93" w14:textId="771809AC" w:rsidR="005946ED" w:rsidRPr="005946ED" w:rsidRDefault="00E42BB6" w:rsidP="00E42BB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</w:t>
            </w:r>
            <w:r w:rsidR="005946ED" w:rsidRPr="005946ED">
              <w:rPr>
                <w:rFonts w:ascii="Times New Roman" w:eastAsia="PMingLiU" w:hAnsi="Times New Roman" w:cs="Times New Roman"/>
              </w:rPr>
              <w:t>0%</w:t>
            </w:r>
          </w:p>
        </w:tc>
      </w:tr>
      <w:tr w:rsidR="005946ED" w:rsidRPr="005946ED" w14:paraId="2C6793A1" w14:textId="77777777" w:rsidTr="004960F2">
        <w:tc>
          <w:tcPr>
            <w:tcW w:w="6232" w:type="dxa"/>
          </w:tcPr>
          <w:p w14:paraId="0D9AC4D0" w14:textId="77777777" w:rsidR="005946ED" w:rsidRDefault="005946ED" w:rsidP="005946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In-Class Participation</w:t>
            </w:r>
          </w:p>
          <w:p w14:paraId="3047DEDC" w14:textId="28DA7C9E" w:rsidR="005946ED" w:rsidRDefault="00E42BB6" w:rsidP="00E30C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Watching pre-recorded video</w:t>
            </w:r>
          </w:p>
          <w:p w14:paraId="60EB79D6" w14:textId="6E3D89BC" w:rsidR="00E42BB6" w:rsidRPr="005823EC" w:rsidRDefault="00E42BB6" w:rsidP="00E30C7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Quiz</w:t>
            </w:r>
          </w:p>
          <w:p w14:paraId="4FA7E92C" w14:textId="2F4E966B" w:rsidR="00D56BBC" w:rsidRPr="00E42BB6" w:rsidRDefault="00D56BBC" w:rsidP="00E42B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lang w:eastAsia="ko-KR"/>
              </w:rPr>
            </w:pPr>
            <w:r w:rsidRPr="005823EC">
              <w:rPr>
                <w:rFonts w:ascii="Times New Roman" w:hAnsi="Times New Roman" w:cs="Times New Roman"/>
                <w:lang w:eastAsia="ko-KR"/>
              </w:rPr>
              <w:t>Session Assignments</w:t>
            </w:r>
            <w:r w:rsidRPr="00E42BB6">
              <w:rPr>
                <w:rFonts w:ascii="Times New Roman" w:hAnsi="Times New Roman" w:cs="Times New Roman"/>
                <w:lang w:eastAsia="ko-KR"/>
              </w:rPr>
              <w:t xml:space="preserve">  </w:t>
            </w:r>
          </w:p>
        </w:tc>
        <w:tc>
          <w:tcPr>
            <w:tcW w:w="2784" w:type="dxa"/>
          </w:tcPr>
          <w:p w14:paraId="77A913C0" w14:textId="7E6D6D63" w:rsidR="005946ED" w:rsidRPr="005946ED" w:rsidRDefault="00E42BB6" w:rsidP="00E42BB6">
            <w:pPr>
              <w:tabs>
                <w:tab w:val="left" w:pos="1520"/>
                <w:tab w:val="center" w:pos="1922"/>
              </w:tabs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20</w:t>
            </w:r>
            <w:r w:rsidR="005946ED" w:rsidRPr="005946ED">
              <w:rPr>
                <w:rFonts w:ascii="Times New Roman" w:eastAsia="PMingLiU" w:hAnsi="Times New Roman" w:cs="Times New Roman"/>
              </w:rPr>
              <w:t>%</w:t>
            </w:r>
          </w:p>
        </w:tc>
      </w:tr>
      <w:tr w:rsidR="005946ED" w:rsidRPr="005946ED" w14:paraId="43F2C1B9" w14:textId="77777777" w:rsidTr="004960F2">
        <w:tc>
          <w:tcPr>
            <w:tcW w:w="6232" w:type="dxa"/>
          </w:tcPr>
          <w:p w14:paraId="7798F2B4" w14:textId="4F705BDF" w:rsidR="005946ED" w:rsidRPr="005946ED" w:rsidRDefault="003A3090" w:rsidP="005946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Post-module Report</w:t>
            </w:r>
            <w:r w:rsidR="00E232FF">
              <w:rPr>
                <w:rFonts w:ascii="Times New Roman" w:eastAsia="Malgun Gothic" w:hAnsi="Times New Roman" w:cs="Times New Roman"/>
              </w:rPr>
              <w:t>s</w:t>
            </w:r>
            <w:r w:rsidR="00E60B11">
              <w:rPr>
                <w:rFonts w:ascii="Times New Roman" w:eastAsia="Malgun Gothic" w:hAnsi="Times New Roman" w:cs="Times New Roman"/>
              </w:rPr>
              <w:t xml:space="preserve"> </w:t>
            </w:r>
          </w:p>
          <w:p w14:paraId="79D0295E" w14:textId="108EC2F7" w:rsidR="005946ED" w:rsidRDefault="00D56BBC" w:rsidP="005946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3</w:t>
            </w:r>
            <w:r w:rsidR="003A3090">
              <w:rPr>
                <w:rFonts w:ascii="Times New Roman" w:hAnsi="Times New Roman" w:cs="Times New Roman"/>
                <w:lang w:eastAsia="ko-KR"/>
              </w:rPr>
              <w:t xml:space="preserve"> Module Reports</w:t>
            </w:r>
          </w:p>
          <w:p w14:paraId="7668B1C7" w14:textId="4A0DCEB5" w:rsidR="003A3090" w:rsidRPr="005823EC" w:rsidRDefault="00D56BBC" w:rsidP="00E30C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332" w:left="1155" w:hangingChars="193" w:hanging="425"/>
              <w:rPr>
                <w:rFonts w:ascii="Times New Roman" w:hAnsi="Times New Roman" w:cs="Times New Roman"/>
                <w:lang w:eastAsia="ko-KR"/>
              </w:rPr>
            </w:pPr>
            <w:r w:rsidRPr="005823EC">
              <w:rPr>
                <w:rFonts w:ascii="Times New Roman" w:hAnsi="Times New Roman" w:cs="Times New Roman"/>
                <w:lang w:eastAsia="ko-KR"/>
              </w:rPr>
              <w:t>Managing for Opportunity</w:t>
            </w:r>
          </w:p>
          <w:p w14:paraId="3901E9CE" w14:textId="4BB26619" w:rsidR="003A3090" w:rsidRPr="005823EC" w:rsidRDefault="00D56BBC" w:rsidP="00E30C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332" w:left="1155" w:hangingChars="193" w:hanging="425"/>
              <w:rPr>
                <w:rFonts w:ascii="Times New Roman" w:hAnsi="Times New Roman" w:cs="Times New Roman"/>
                <w:lang w:eastAsia="ko-KR"/>
              </w:rPr>
            </w:pPr>
            <w:r w:rsidRPr="005823EC">
              <w:rPr>
                <w:rFonts w:ascii="Times New Roman" w:hAnsi="Times New Roman" w:cs="Times New Roman"/>
                <w:lang w:eastAsia="ko-KR"/>
              </w:rPr>
              <w:t>Managing my Team</w:t>
            </w:r>
          </w:p>
          <w:p w14:paraId="1C974A1A" w14:textId="09EC41C9" w:rsidR="005946ED" w:rsidRPr="005823EC" w:rsidRDefault="00D56BBC" w:rsidP="00E30C7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332" w:left="1155" w:hangingChars="193" w:hanging="425"/>
              <w:rPr>
                <w:rFonts w:ascii="Times New Roman" w:hAnsi="Times New Roman" w:cs="Times New Roman"/>
                <w:lang w:eastAsia="ko-KR"/>
              </w:rPr>
            </w:pPr>
            <w:r w:rsidRPr="005823EC">
              <w:rPr>
                <w:rFonts w:ascii="Times New Roman" w:hAnsi="Times New Roman" w:cs="Times New Roman" w:hint="eastAsia"/>
                <w:lang w:eastAsia="ko-KR"/>
              </w:rPr>
              <w:t>M</w:t>
            </w:r>
            <w:r w:rsidRPr="005823EC">
              <w:rPr>
                <w:rFonts w:ascii="Times New Roman" w:hAnsi="Times New Roman" w:cs="Times New Roman"/>
                <w:lang w:eastAsia="ko-KR"/>
              </w:rPr>
              <w:t>anaging oneself</w:t>
            </w:r>
          </w:p>
        </w:tc>
        <w:tc>
          <w:tcPr>
            <w:tcW w:w="2784" w:type="dxa"/>
          </w:tcPr>
          <w:p w14:paraId="73028D47" w14:textId="28D38736" w:rsidR="005946ED" w:rsidRPr="005946ED" w:rsidRDefault="00D56BBC" w:rsidP="005946E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30</w:t>
            </w:r>
            <w:r w:rsidR="005946ED" w:rsidRPr="005946ED">
              <w:rPr>
                <w:rFonts w:ascii="Times New Roman" w:eastAsia="PMingLiU" w:hAnsi="Times New Roman" w:cs="Times New Roman"/>
              </w:rPr>
              <w:t>%</w:t>
            </w:r>
          </w:p>
        </w:tc>
      </w:tr>
      <w:tr w:rsidR="005946ED" w:rsidRPr="005946ED" w14:paraId="3E8424AA" w14:textId="77777777" w:rsidTr="004960F2">
        <w:tc>
          <w:tcPr>
            <w:tcW w:w="6232" w:type="dxa"/>
          </w:tcPr>
          <w:p w14:paraId="6FDDB159" w14:textId="77777777" w:rsidR="005946ED" w:rsidRDefault="003A3090" w:rsidP="005946E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Individual Project</w:t>
            </w:r>
          </w:p>
          <w:p w14:paraId="5A8B2C1A" w14:textId="77777777" w:rsidR="005823EC" w:rsidRPr="005823EC" w:rsidRDefault="005823EC" w:rsidP="005823EC">
            <w:pPr>
              <w:numPr>
                <w:ilvl w:val="1"/>
                <w:numId w:val="3"/>
              </w:numPr>
              <w:spacing w:after="0" w:line="240" w:lineRule="auto"/>
              <w:ind w:left="1156" w:hanging="425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lang w:eastAsia="ko-KR"/>
              </w:rPr>
              <w:t>ndividual Journal (PPT)</w:t>
            </w:r>
          </w:p>
          <w:p w14:paraId="52FEA375" w14:textId="21C3B1AF" w:rsidR="005823EC" w:rsidRPr="005946ED" w:rsidRDefault="005823EC" w:rsidP="005823EC">
            <w:pPr>
              <w:numPr>
                <w:ilvl w:val="1"/>
                <w:numId w:val="3"/>
              </w:numPr>
              <w:spacing w:after="0" w:line="240" w:lineRule="auto"/>
              <w:ind w:left="1156" w:hanging="425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lang w:eastAsia="ko-KR"/>
              </w:rPr>
              <w:t xml:space="preserve">resentation (your colleagues will evaluate your presentation as an audience, too) </w:t>
            </w:r>
          </w:p>
        </w:tc>
        <w:tc>
          <w:tcPr>
            <w:tcW w:w="2784" w:type="dxa"/>
          </w:tcPr>
          <w:p w14:paraId="1B06BEC2" w14:textId="73103C21" w:rsidR="005946ED" w:rsidRDefault="00E42BB6" w:rsidP="005946ED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2</w:t>
            </w:r>
            <w:r w:rsidR="005946ED" w:rsidRPr="005946ED">
              <w:rPr>
                <w:rFonts w:ascii="Times New Roman" w:eastAsia="Malgun Gothic" w:hAnsi="Times New Roman" w:cs="Times New Roman"/>
              </w:rPr>
              <w:t>0%</w:t>
            </w:r>
          </w:p>
          <w:p w14:paraId="3F04841C" w14:textId="146BCE49" w:rsidR="005823EC" w:rsidRDefault="005823EC" w:rsidP="005946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 w:rsidR="00E42BB6">
              <w:rPr>
                <w:rFonts w:ascii="Times New Roman" w:hAnsi="Times New Roman" w:cs="Times New Roman"/>
                <w:lang w:eastAsia="ko-KR"/>
              </w:rPr>
              <w:t>10</w:t>
            </w:r>
            <w:r>
              <w:rPr>
                <w:rFonts w:ascii="Times New Roman" w:hAnsi="Times New Roman" w:cs="Times New Roman"/>
                <w:lang w:eastAsia="ko-KR"/>
              </w:rPr>
              <w:t>%)</w:t>
            </w:r>
          </w:p>
          <w:p w14:paraId="0DD1A3C3" w14:textId="490EC247" w:rsidR="005823EC" w:rsidRPr="005823EC" w:rsidRDefault="005823EC" w:rsidP="00E42B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 w:hint="eastAsia"/>
                <w:lang w:eastAsia="ko-KR"/>
              </w:rPr>
              <w:t>(</w:t>
            </w:r>
            <w:r>
              <w:rPr>
                <w:rFonts w:ascii="Times New Roman" w:hAnsi="Times New Roman" w:cs="Times New Roman"/>
                <w:lang w:eastAsia="ko-KR"/>
              </w:rPr>
              <w:t>1</w:t>
            </w:r>
            <w:r w:rsidR="00E42BB6">
              <w:rPr>
                <w:rFonts w:ascii="Times New Roman" w:hAnsi="Times New Roman" w:cs="Times New Roman"/>
                <w:lang w:eastAsia="ko-KR"/>
              </w:rPr>
              <w:t>0</w:t>
            </w:r>
            <w:r>
              <w:rPr>
                <w:rFonts w:ascii="Times New Roman" w:hAnsi="Times New Roman" w:cs="Times New Roman"/>
                <w:lang w:eastAsia="ko-KR"/>
              </w:rPr>
              <w:t>%)</w:t>
            </w:r>
          </w:p>
        </w:tc>
      </w:tr>
      <w:tr w:rsidR="005946ED" w:rsidRPr="005946ED" w14:paraId="44EDCAE1" w14:textId="77777777" w:rsidTr="004960F2">
        <w:tc>
          <w:tcPr>
            <w:tcW w:w="6232" w:type="dxa"/>
          </w:tcPr>
          <w:p w14:paraId="0D77C5B1" w14:textId="77777777" w:rsidR="005946ED" w:rsidRPr="005946ED" w:rsidRDefault="005946ED" w:rsidP="003D776B">
            <w:pPr>
              <w:spacing w:after="0" w:line="240" w:lineRule="auto"/>
              <w:jc w:val="right"/>
              <w:rPr>
                <w:rFonts w:ascii="Times New Roman" w:eastAsia="PMingLiU" w:hAnsi="Times New Roman" w:cs="Times New Roman"/>
              </w:rPr>
            </w:pPr>
            <w:r w:rsidRPr="005946ED">
              <w:rPr>
                <w:rFonts w:ascii="Times New Roman" w:eastAsia="PMingLiU" w:hAnsi="Times New Roman" w:cs="Times New Roman"/>
              </w:rPr>
              <w:t>Total</w:t>
            </w:r>
          </w:p>
        </w:tc>
        <w:tc>
          <w:tcPr>
            <w:tcW w:w="2784" w:type="dxa"/>
          </w:tcPr>
          <w:p w14:paraId="46E7C7EE" w14:textId="77777777" w:rsidR="005946ED" w:rsidRPr="005946ED" w:rsidRDefault="005946ED" w:rsidP="005946E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</w:rPr>
            </w:pPr>
            <w:r w:rsidRPr="005946ED">
              <w:rPr>
                <w:rFonts w:ascii="Times New Roman" w:eastAsia="PMingLiU" w:hAnsi="Times New Roman" w:cs="Times New Roman"/>
              </w:rPr>
              <w:t>100%</w:t>
            </w:r>
          </w:p>
        </w:tc>
      </w:tr>
    </w:tbl>
    <w:p w14:paraId="1E50CDB4" w14:textId="55BCDC44" w:rsidR="006A1364" w:rsidRDefault="006A1364" w:rsidP="006A1364">
      <w:pPr>
        <w:spacing w:after="288" w:line="240" w:lineRule="auto"/>
        <w:ind w:firstLineChars="150" w:firstLine="330"/>
        <w:rPr>
          <w:rFonts w:ascii="Times New Roman" w:hAnsi="Times New Roman" w:cs="Times New Roman"/>
        </w:rPr>
      </w:pPr>
    </w:p>
    <w:p w14:paraId="217CEB1F" w14:textId="4F64F703" w:rsidR="003F2C88" w:rsidRDefault="003F2C88" w:rsidP="003F2C88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Etiquettes for Online Learning</w:t>
      </w:r>
    </w:p>
    <w:p w14:paraId="3A6F9C20" w14:textId="3A240A50" w:rsidR="008321D8" w:rsidRPr="00005836" w:rsidRDefault="008D512C" w:rsidP="00E30C7C">
      <w:pPr>
        <w:pStyle w:val="ListParagraph"/>
        <w:numPr>
          <w:ilvl w:val="0"/>
          <w:numId w:val="5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3F2C88">
        <w:rPr>
          <w:rFonts w:ascii="Times New Roman" w:hAnsi="Times New Roman" w:cs="Times New Roman" w:hint="eastAsia"/>
        </w:rPr>
        <w:t>All students need to be in class on time. If you are late for class, please immediately write in the group chat that you</w:t>
      </w:r>
      <w:r w:rsidRPr="003F2C88">
        <w:rPr>
          <w:rFonts w:ascii="Times New Roman" w:hAnsi="Times New Roman" w:cs="Times New Roman" w:hint="eastAsia"/>
        </w:rPr>
        <w:t>’</w:t>
      </w:r>
      <w:r w:rsidRPr="003F2C88">
        <w:rPr>
          <w:rFonts w:ascii="Times New Roman" w:hAnsi="Times New Roman" w:cs="Times New Roman" w:hint="eastAsia"/>
        </w:rPr>
        <w:t>re in.</w:t>
      </w:r>
      <w:r w:rsidR="0045194A">
        <w:rPr>
          <w:rFonts w:ascii="Times New Roman" w:hAnsi="Times New Roman" w:cs="Times New Roman" w:hint="eastAsia"/>
        </w:rPr>
        <w:t xml:space="preserve"> </w:t>
      </w:r>
      <w:r w:rsidR="00005836">
        <w:rPr>
          <w:rFonts w:ascii="Times New Roman" w:hAnsi="Times New Roman" w:cs="Times New Roman"/>
        </w:rPr>
        <w:t xml:space="preserve">If you </w:t>
      </w:r>
      <w:r w:rsidR="00005836" w:rsidRPr="00005836">
        <w:rPr>
          <w:rFonts w:ascii="Times New Roman" w:hAnsi="Times New Roman" w:cs="Times New Roman"/>
        </w:rPr>
        <w:t xml:space="preserve">come in later than </w:t>
      </w:r>
      <w:r w:rsidR="0045194A" w:rsidRPr="00005836">
        <w:rPr>
          <w:rFonts w:ascii="Times New Roman" w:hAnsi="Times New Roman" w:cs="Times New Roman" w:hint="eastAsia"/>
        </w:rPr>
        <w:t xml:space="preserve">10 minutes, </w:t>
      </w:r>
      <w:r w:rsidR="00005836" w:rsidRPr="00005836">
        <w:rPr>
          <w:rFonts w:ascii="Times New Roman" w:hAnsi="Times New Roman" w:cs="Times New Roman"/>
        </w:rPr>
        <w:t>you will be marked</w:t>
      </w:r>
      <w:r w:rsidR="0045194A" w:rsidRPr="00005836">
        <w:rPr>
          <w:rFonts w:ascii="Times New Roman" w:hAnsi="Times New Roman" w:cs="Times New Roman" w:hint="eastAsia"/>
        </w:rPr>
        <w:t xml:space="preserve"> as late</w:t>
      </w:r>
      <w:r w:rsidR="00005836" w:rsidRPr="00005836">
        <w:rPr>
          <w:rFonts w:ascii="Times New Roman" w:hAnsi="Times New Roman" w:cs="Times New Roman"/>
        </w:rPr>
        <w:t>.</w:t>
      </w:r>
    </w:p>
    <w:p w14:paraId="66C555E2" w14:textId="77777777" w:rsidR="008321D8" w:rsidRPr="003F2C88" w:rsidRDefault="008D512C" w:rsidP="00E30C7C">
      <w:pPr>
        <w:pStyle w:val="ListParagraph"/>
        <w:numPr>
          <w:ilvl w:val="0"/>
          <w:numId w:val="5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2A61F2">
        <w:rPr>
          <w:rFonts w:ascii="Times New Roman" w:hAnsi="Times New Roman" w:cs="Times New Roman" w:hint="eastAsia"/>
          <w:b/>
        </w:rPr>
        <w:t>Please keep your camera on</w:t>
      </w:r>
      <w:r w:rsidRPr="003F2C88">
        <w:rPr>
          <w:rFonts w:ascii="Times New Roman" w:hAnsi="Times New Roman" w:cs="Times New Roman" w:hint="eastAsia"/>
        </w:rPr>
        <w:t xml:space="preserve"> with your identifiable face showing on screen.</w:t>
      </w:r>
    </w:p>
    <w:p w14:paraId="3B7CAC46" w14:textId="4921DC55" w:rsidR="008321D8" w:rsidRPr="003F2C88" w:rsidRDefault="008D512C" w:rsidP="00E30C7C">
      <w:pPr>
        <w:pStyle w:val="ListParagraph"/>
        <w:numPr>
          <w:ilvl w:val="1"/>
          <w:numId w:val="6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3F2C88">
        <w:rPr>
          <w:rFonts w:ascii="Times New Roman" w:hAnsi="Times New Roman" w:cs="Times New Roman" w:hint="eastAsia"/>
        </w:rPr>
        <w:t>If you</w:t>
      </w:r>
      <w:r w:rsidRPr="003F2C88">
        <w:rPr>
          <w:rFonts w:ascii="Times New Roman" w:hAnsi="Times New Roman" w:cs="Times New Roman" w:hint="eastAsia"/>
        </w:rPr>
        <w:t>’</w:t>
      </w:r>
      <w:r w:rsidRPr="003F2C88">
        <w:rPr>
          <w:rFonts w:ascii="Times New Roman" w:hAnsi="Times New Roman" w:cs="Times New Roman" w:hint="eastAsia"/>
        </w:rPr>
        <w:t>re not visible on Zoom, you</w:t>
      </w:r>
      <w:r w:rsidR="005838FE">
        <w:rPr>
          <w:rFonts w:ascii="Times New Roman" w:hAnsi="Times New Roman" w:cs="Times New Roman" w:hint="eastAsia"/>
        </w:rPr>
        <w:t xml:space="preserve"> </w:t>
      </w:r>
      <w:r w:rsidR="005838FE">
        <w:rPr>
          <w:rFonts w:ascii="Times New Roman" w:hAnsi="Times New Roman" w:cs="Times New Roman"/>
        </w:rPr>
        <w:t>a</w:t>
      </w:r>
      <w:r w:rsidRPr="003F2C88">
        <w:rPr>
          <w:rFonts w:ascii="Times New Roman" w:hAnsi="Times New Roman" w:cs="Times New Roman" w:hint="eastAsia"/>
        </w:rPr>
        <w:t>re recorded as absent. If you have any technical problems with the camera, please let the ins</w:t>
      </w:r>
      <w:bookmarkStart w:id="0" w:name="_GoBack"/>
      <w:bookmarkEnd w:id="0"/>
      <w:r w:rsidRPr="003F2C88">
        <w:rPr>
          <w:rFonts w:ascii="Times New Roman" w:hAnsi="Times New Roman" w:cs="Times New Roman" w:hint="eastAsia"/>
        </w:rPr>
        <w:t>tructor know in the beginning of the session.</w:t>
      </w:r>
    </w:p>
    <w:p w14:paraId="38E9C5DB" w14:textId="2FEC19EA" w:rsidR="008321D8" w:rsidRPr="003F2C88" w:rsidRDefault="008D512C" w:rsidP="00E30C7C">
      <w:pPr>
        <w:pStyle w:val="ListParagraph"/>
        <w:numPr>
          <w:ilvl w:val="1"/>
          <w:numId w:val="6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3F2C88">
        <w:rPr>
          <w:rFonts w:ascii="Times New Roman" w:hAnsi="Times New Roman" w:cs="Times New Roman" w:hint="eastAsia"/>
        </w:rPr>
        <w:t>If you show your face in the beginning of the class but turn the camera off during the class, you</w:t>
      </w:r>
      <w:r w:rsidR="005838FE">
        <w:rPr>
          <w:rFonts w:ascii="Times New Roman" w:hAnsi="Times New Roman" w:cs="Times New Roman"/>
        </w:rPr>
        <w:t xml:space="preserve"> a</w:t>
      </w:r>
      <w:r w:rsidRPr="003F2C88">
        <w:rPr>
          <w:rFonts w:ascii="Times New Roman" w:hAnsi="Times New Roman" w:cs="Times New Roman" w:hint="eastAsia"/>
        </w:rPr>
        <w:t>re recorded as absent.</w:t>
      </w:r>
    </w:p>
    <w:p w14:paraId="7B5846E2" w14:textId="49255303" w:rsidR="008321D8" w:rsidRPr="003F2C88" w:rsidRDefault="008D512C" w:rsidP="00E30C7C">
      <w:pPr>
        <w:pStyle w:val="ListParagraph"/>
        <w:numPr>
          <w:ilvl w:val="0"/>
          <w:numId w:val="5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3F2C88">
        <w:rPr>
          <w:rFonts w:ascii="Times New Roman" w:hAnsi="Times New Roman" w:cs="Times New Roman" w:hint="eastAsia"/>
        </w:rPr>
        <w:t>If you do not respond to the instructor</w:t>
      </w:r>
      <w:r w:rsidRPr="003F2C88">
        <w:rPr>
          <w:rFonts w:ascii="Times New Roman" w:hAnsi="Times New Roman" w:cs="Times New Roman" w:hint="eastAsia"/>
        </w:rPr>
        <w:t>’</w:t>
      </w:r>
      <w:r w:rsidRPr="003F2C88">
        <w:rPr>
          <w:rFonts w:ascii="Times New Roman" w:hAnsi="Times New Roman" w:cs="Times New Roman" w:hint="eastAsia"/>
        </w:rPr>
        <w:t>s cold call for more than 2 times, you</w:t>
      </w:r>
      <w:r w:rsidR="005838FE">
        <w:rPr>
          <w:rFonts w:ascii="Times New Roman" w:hAnsi="Times New Roman" w:cs="Times New Roman" w:hint="eastAsia"/>
        </w:rPr>
        <w:t xml:space="preserve"> </w:t>
      </w:r>
      <w:r w:rsidR="005838FE">
        <w:rPr>
          <w:rFonts w:ascii="Times New Roman" w:hAnsi="Times New Roman" w:cs="Times New Roman"/>
        </w:rPr>
        <w:t>a</w:t>
      </w:r>
      <w:r w:rsidRPr="003F2C88">
        <w:rPr>
          <w:rFonts w:ascii="Times New Roman" w:hAnsi="Times New Roman" w:cs="Times New Roman" w:hint="eastAsia"/>
        </w:rPr>
        <w:t>re recorded as absent.</w:t>
      </w:r>
    </w:p>
    <w:p w14:paraId="04A454A0" w14:textId="77777777" w:rsidR="008321D8" w:rsidRPr="003F2C88" w:rsidRDefault="008D512C" w:rsidP="00E30C7C">
      <w:pPr>
        <w:pStyle w:val="ListParagraph"/>
        <w:numPr>
          <w:ilvl w:val="0"/>
          <w:numId w:val="5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3F2C88">
        <w:rPr>
          <w:rFonts w:ascii="Times New Roman" w:hAnsi="Times New Roman" w:cs="Times New Roman" w:hint="eastAsia"/>
        </w:rPr>
        <w:t xml:space="preserve">Please actively participate in in-class activities and exercises (poll, group chat, team breakout, mini exercises, games, simple quiz, etc.) </w:t>
      </w:r>
    </w:p>
    <w:p w14:paraId="2F4F2FCE" w14:textId="77777777" w:rsidR="008321D8" w:rsidRPr="003F2C88" w:rsidRDefault="008D512C" w:rsidP="00E30C7C">
      <w:pPr>
        <w:pStyle w:val="ListParagraph"/>
        <w:numPr>
          <w:ilvl w:val="1"/>
          <w:numId w:val="6"/>
        </w:numPr>
        <w:spacing w:after="120" w:line="240" w:lineRule="auto"/>
        <w:ind w:leftChars="0" w:hanging="403"/>
        <w:rPr>
          <w:rFonts w:ascii="Times New Roman" w:hAnsi="Times New Roman" w:cs="Times New Roman"/>
        </w:rPr>
      </w:pPr>
      <w:r w:rsidRPr="003F2C88">
        <w:rPr>
          <w:rFonts w:ascii="Times New Roman" w:hAnsi="Times New Roman" w:cs="Times New Roman" w:hint="eastAsia"/>
        </w:rPr>
        <w:t>All in-class activities are monitored and recorded. Raw scores for your in-class participation will be sent to your institution and used as a basis for evaluation.</w:t>
      </w:r>
    </w:p>
    <w:p w14:paraId="6F64FC76" w14:textId="13C15260" w:rsidR="003F2C88" w:rsidRPr="005823EC" w:rsidRDefault="008D512C" w:rsidP="00E30C7C">
      <w:pPr>
        <w:pStyle w:val="ListParagraph"/>
        <w:numPr>
          <w:ilvl w:val="0"/>
          <w:numId w:val="5"/>
        </w:numPr>
        <w:spacing w:after="288" w:line="240" w:lineRule="auto"/>
        <w:ind w:leftChars="0" w:hanging="403"/>
        <w:rPr>
          <w:rFonts w:ascii="Times New Roman" w:hAnsi="Times New Roman" w:cs="Times New Roman"/>
          <w:b/>
          <w:bCs/>
        </w:rPr>
      </w:pPr>
      <w:r w:rsidRPr="005823EC">
        <w:rPr>
          <w:rFonts w:ascii="Times New Roman" w:hAnsi="Times New Roman" w:cs="Times New Roman" w:hint="eastAsia"/>
        </w:rPr>
        <w:t>Please do not record, capture, take picture of any part of the online class screen. Doing so may result in legal problems regarding intellectual property rights and portrait rights.</w:t>
      </w:r>
    </w:p>
    <w:p w14:paraId="6D4CBE24" w14:textId="36A20535" w:rsidR="003F2C88" w:rsidRDefault="003F2C88" w:rsidP="001A5462">
      <w:pPr>
        <w:pStyle w:val="ListParagraph"/>
        <w:spacing w:after="288" w:line="240" w:lineRule="auto"/>
        <w:ind w:leftChars="0" w:left="357"/>
        <w:rPr>
          <w:rFonts w:ascii="Times New Roman" w:hAnsi="Times New Roman" w:cs="Times New Roman"/>
          <w:b/>
          <w:bCs/>
        </w:rPr>
        <w:sectPr w:rsidR="003F2C88">
          <w:headerReference w:type="default" r:id="rId9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72732667" w14:textId="788E2B06" w:rsidR="001A5462" w:rsidRDefault="001A5462" w:rsidP="001A5462">
      <w:pPr>
        <w:pStyle w:val="ListParagraph"/>
        <w:numPr>
          <w:ilvl w:val="0"/>
          <w:numId w:val="1"/>
        </w:numPr>
        <w:spacing w:after="288" w:line="240" w:lineRule="auto"/>
        <w:ind w:leftChars="0" w:left="357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Course Schedule</w:t>
      </w:r>
      <w:r w:rsidR="007B7210">
        <w:rPr>
          <w:rFonts w:ascii="Times New Roman" w:hAnsi="Times New Roman" w:cs="Times New Roman"/>
          <w:b/>
          <w:bCs/>
        </w:rPr>
        <w:t xml:space="preserve"> </w:t>
      </w:r>
      <w:r w:rsidR="00E9645D">
        <w:rPr>
          <w:rFonts w:ascii="Times New Roman" w:hAnsi="Times New Roman" w:cs="Times New Roman"/>
          <w:b/>
          <w:bCs/>
        </w:rPr>
        <w:t>&amp; Session Plan</w:t>
      </w:r>
    </w:p>
    <w:tbl>
      <w:tblPr>
        <w:tblW w:w="1377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15"/>
        <w:gridCol w:w="981"/>
        <w:gridCol w:w="1985"/>
        <w:gridCol w:w="1417"/>
        <w:gridCol w:w="4111"/>
        <w:gridCol w:w="3260"/>
        <w:gridCol w:w="1310"/>
      </w:tblGrid>
      <w:tr w:rsidR="00630841" w:rsidRPr="00021C8A" w14:paraId="126C0041" w14:textId="77777777" w:rsidTr="008734E7">
        <w:trPr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14:paraId="608F99FE" w14:textId="77777777" w:rsidR="00630841" w:rsidRPr="00021C8A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21C8A"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Session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00137EF8" w14:textId="77777777" w:rsidR="00630841" w:rsidRPr="00021C8A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021C8A"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6FA8D78" w14:textId="77777777" w:rsidR="00630841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 w:hint="eastAsia"/>
                <w:b/>
                <w:bCs/>
                <w:color w:val="FFFFFF"/>
                <w:sz w:val="20"/>
                <w:szCs w:val="20"/>
                <w:lang w:eastAsia="en-US"/>
              </w:rPr>
              <w:t>T</w:t>
            </w:r>
            <w:r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ime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4472C4" w:themeFill="accent1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  <w:hideMark/>
          </w:tcPr>
          <w:p w14:paraId="5511EFDD" w14:textId="77777777" w:rsidR="00630841" w:rsidRPr="00021C8A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Module</w:t>
            </w:r>
            <w:r>
              <w:rPr>
                <w:rFonts w:ascii="Calibri" w:eastAsia="Malgun Gothic" w:hAnsi="Calibri" w:cs="Calibri" w:hint="eastAsia"/>
                <w:b/>
                <w:bCs/>
                <w:color w:val="FFFFFF"/>
                <w:sz w:val="20"/>
                <w:szCs w:val="20"/>
                <w:lang w:eastAsia="en-US"/>
              </w:rPr>
              <w:t xml:space="preserve"> / Instructor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2C2BCC6B" w14:textId="77777777" w:rsidR="00630841" w:rsidRPr="00021C8A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Discussion Topic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274DF20D" w14:textId="77777777" w:rsidR="00630841" w:rsidRPr="00021C8A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Pre-Class Activities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744B93A4" w14:textId="77777777" w:rsidR="00630841" w:rsidRPr="00021C8A" w:rsidRDefault="00630841" w:rsidP="00503570">
            <w:pPr>
              <w:spacing w:before="60" w:after="60" w:line="240" w:lineRule="auto"/>
              <w:jc w:val="center"/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Post-Class Activities</w:t>
            </w:r>
          </w:p>
        </w:tc>
      </w:tr>
      <w:tr w:rsidR="00630841" w:rsidRPr="00021C8A" w14:paraId="363ABAA5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45272E3" w14:textId="77777777" w:rsidR="00630841" w:rsidRPr="00021C8A" w:rsidRDefault="00630841" w:rsidP="00503570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  <w:lang w:eastAsia="en-US"/>
              </w:rPr>
            </w:pPr>
            <w:r w:rsidRPr="00021C8A">
              <w:rPr>
                <w:rFonts w:ascii="Calibri" w:eastAsia="Malgun Gothic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A0E4DEC" w14:textId="72224FF5" w:rsidR="00630841" w:rsidRPr="00021C8A" w:rsidRDefault="00630841" w:rsidP="00503570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5F41768" w14:textId="56400C3C" w:rsidR="00630841" w:rsidRDefault="00630841" w:rsidP="00503570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00329AD2" w14:textId="6CA63F0B" w:rsidR="00630841" w:rsidRPr="00021C8A" w:rsidRDefault="007B7210" w:rsidP="00503570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1722078" w14:textId="52886AA0" w:rsidR="00630841" w:rsidRPr="006A78CB" w:rsidRDefault="000B3146" w:rsidP="00630841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 w:eastAsia="en-US"/>
              </w:rPr>
            </w:pPr>
            <w:r w:rsidRPr="006A78CB"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 w:eastAsia="en-US"/>
              </w:rPr>
              <w:t>Course Structure &amp; Syllabus Review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25495BA" w14:textId="6452E1E1" w:rsidR="00630841" w:rsidRPr="008734E7" w:rsidRDefault="008734E7" w:rsidP="00E30C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S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yllabus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200DD68" w14:textId="51B9C5AF" w:rsidR="00630841" w:rsidRPr="008734E7" w:rsidRDefault="00630841" w:rsidP="00503570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F355E4" w:rsidRPr="00021C8A" w14:paraId="236AB62B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0DD87F2C" w14:textId="656728C8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5938025" w14:textId="3C63C987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6A7D805" w14:textId="29625501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01703B8" w14:textId="32965BC2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DF683C1" w14:textId="79A5BC2D" w:rsidR="00F355E4" w:rsidRPr="006A78CB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Manaing for Opportunity: the meaniningful outside &amp; innovation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45F16A9" w14:textId="77777777" w:rsidR="00F355E4" w:rsidRDefault="008734E7" w:rsidP="00E30C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 w:rsidRPr="008734E7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Recorded Video </w:t>
            </w:r>
          </w:p>
          <w:p w14:paraId="7529821D" w14:textId="7D84DE12" w:rsidR="007E6249" w:rsidRPr="008734E7" w:rsidRDefault="007E6249" w:rsidP="00E30C7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Quiz 1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54718E3E" w14:textId="5EE1AC6E" w:rsidR="00F355E4" w:rsidRPr="008734E7" w:rsidRDefault="00F355E4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</w:tr>
      <w:tr w:rsidR="00F355E4" w:rsidRPr="00021C8A" w14:paraId="7CD0A3AC" w14:textId="77777777" w:rsidTr="008734E7">
        <w:trPr>
          <w:trHeight w:val="22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94D9B8A" w14:textId="47D8864F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154D579" w14:textId="68650D40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E8E62B6" w14:textId="5B37026E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676DE590" w14:textId="04074CCE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E0CB27B" w14:textId="19DC3CEB" w:rsidR="00F355E4" w:rsidRPr="006A78CB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color w:val="000000"/>
                <w:sz w:val="20"/>
                <w:szCs w:val="20"/>
                <w:lang w:val="de-DE"/>
              </w:rPr>
              <w:t>M</w:t>
            </w: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anaing for Opportunity: 7 Sources of Innovation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5B9AA468" w14:textId="6D4856DE" w:rsidR="006C2D2B" w:rsidRDefault="006C2D2B" w:rsidP="00E30C7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left="199" w:hanging="199"/>
              <w:rPr>
                <w:rFonts w:ascii="Calibri" w:hAnsi="Calibri" w:cs="Calibri"/>
                <w:sz w:val="20"/>
                <w:szCs w:val="20"/>
              </w:rPr>
            </w:pPr>
            <w:r w:rsidRPr="008734E7">
              <w:rPr>
                <w:rFonts w:ascii="Calibri" w:hAnsi="Calibri" w:cs="Calibri"/>
                <w:sz w:val="20"/>
                <w:szCs w:val="20"/>
              </w:rPr>
              <w:t xml:space="preserve">Recorded Video </w:t>
            </w:r>
          </w:p>
          <w:p w14:paraId="48280B79" w14:textId="3A405B12" w:rsidR="008734E7" w:rsidRPr="007E6249" w:rsidRDefault="007E6249" w:rsidP="007E62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left="199" w:hanging="1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Quiz 2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34D0549" w14:textId="7C386405" w:rsidR="00F355E4" w:rsidRPr="008734E7" w:rsidRDefault="008734E7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orksheet 1</w:t>
            </w:r>
          </w:p>
        </w:tc>
      </w:tr>
      <w:tr w:rsidR="00F355E4" w:rsidRPr="00021C8A" w14:paraId="595729CB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6B23FBBC" w14:textId="5BF4BC9F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E7D5E0C" w14:textId="0F713D8D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A8DCADA" w14:textId="07BA418C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7CABD486" w14:textId="34834CCF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70515E2" w14:textId="6B1101D2" w:rsidR="00F355E4" w:rsidRPr="00A361C8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for Opportunity: Opportunity in Disguise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0264D9A" w14:textId="77777777" w:rsidR="00F355E4" w:rsidRDefault="008734E7" w:rsidP="00E3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70" w:hanging="170"/>
              <w:contextualSpacing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 w:rsidRPr="008734E7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Recorded Video</w:t>
            </w:r>
          </w:p>
          <w:p w14:paraId="49256D05" w14:textId="3D636C96" w:rsidR="007E6249" w:rsidRPr="008734E7" w:rsidRDefault="007E6249" w:rsidP="00E3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70" w:hanging="170"/>
              <w:contextualSpacing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Quiz 3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3BD44490" w14:textId="77777777" w:rsidR="00F355E4" w:rsidRPr="008734E7" w:rsidRDefault="00F355E4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F355E4" w:rsidRPr="00021C8A" w14:paraId="3AE78D0A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6A18B907" w14:textId="112C22B2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17F36A8" w14:textId="3AF51584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1860A134" w14:textId="06530BB7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E14F705" w14:textId="09399CDC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9166E1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166E1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15555E53" w14:textId="1BD2EF5F" w:rsidR="00F355E4" w:rsidRPr="00A361C8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for Opportunity: Effectiveness in Action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6256A8C" w14:textId="77777777" w:rsidR="00F355E4" w:rsidRDefault="008734E7" w:rsidP="00E3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70" w:hanging="170"/>
              <w:contextualSpacing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 w:rsidRPr="008734E7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Recorded Video</w:t>
            </w:r>
          </w:p>
          <w:p w14:paraId="07105206" w14:textId="6ED93182" w:rsidR="008734E7" w:rsidRPr="008734E7" w:rsidRDefault="008734E7" w:rsidP="007E62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70" w:hanging="170"/>
              <w:contextualSpacing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Q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uiz </w:t>
            </w:r>
            <w:r w:rsidR="007E6249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182768AE" w14:textId="77777777" w:rsidR="00F355E4" w:rsidRPr="008734E7" w:rsidRDefault="00F355E4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F355E4" w:rsidRPr="00996329" w14:paraId="6804628F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C24F771" w14:textId="400A611F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1358085" w14:textId="33479E04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C903952" w14:textId="67473EF8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53F3D1CF" w14:textId="6E991D69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9166E1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166E1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BC4D5EE" w14:textId="0B35A5CF" w:rsidR="00F355E4" w:rsidRPr="000A6BD9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color w:val="000000"/>
                <w:sz w:val="20"/>
                <w:szCs w:val="20"/>
                <w:lang w:val="de-DE"/>
              </w:rPr>
              <w:t>M</w:t>
            </w: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anaging my Team: Management by Objectives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77E86C3" w14:textId="77777777" w:rsidR="00F355E4" w:rsidRDefault="008734E7" w:rsidP="00E3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93" w:hanging="193"/>
              <w:contextualSpacing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8734E7">
              <w:rPr>
                <w:rFonts w:ascii="Calibri" w:hAnsi="Calibri" w:cs="Calibri"/>
                <w:sz w:val="20"/>
                <w:szCs w:val="20"/>
                <w:lang w:val="de-DE"/>
              </w:rPr>
              <w:t>Recorded Video</w:t>
            </w:r>
          </w:p>
          <w:p w14:paraId="594FDC3B" w14:textId="01F70434" w:rsidR="008734E7" w:rsidRPr="008734E7" w:rsidRDefault="008734E7" w:rsidP="007E62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93" w:hanging="193"/>
              <w:contextualSpacing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de-DE"/>
              </w:rPr>
              <w:t>Q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uiz </w:t>
            </w:r>
            <w:r w:rsidR="007E6249">
              <w:rPr>
                <w:rFonts w:ascii="Calibri" w:hAnsi="Calibri" w:cs="Calibri"/>
                <w:sz w:val="20"/>
                <w:szCs w:val="20"/>
                <w:lang w:val="de-DE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7C0BC4A" w14:textId="0AC6B2CE" w:rsidR="00F355E4" w:rsidRPr="008734E7" w:rsidRDefault="008734E7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1st </w:t>
            </w:r>
            <w:r>
              <w:rPr>
                <w:rFonts w:ascii="Calibri" w:hAnsi="Calibri" w:cs="Calibri" w:hint="eastAsia"/>
                <w:sz w:val="20"/>
                <w:szCs w:val="20"/>
                <w:lang w:val="de-DE"/>
              </w:rPr>
              <w:t>P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 xml:space="preserve">ost-Module Report due </w:t>
            </w:r>
          </w:p>
        </w:tc>
      </w:tr>
      <w:tr w:rsidR="00F355E4" w:rsidRPr="000A7DA5" w14:paraId="7E835CAC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0B45F593" w14:textId="0B8D64DD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5EAB1EA" w14:textId="6FDD2739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7B8299C" w14:textId="5D85C4D6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1F212A14" w14:textId="3AE29DB7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9166E1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166E1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56580407" w14:textId="4DFEBC94" w:rsidR="00F355E4" w:rsidRPr="00822142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my Team: Manager’s Lens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10771CF9" w14:textId="5EF93094" w:rsidR="008734E7" w:rsidRDefault="008734E7" w:rsidP="00E3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R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ecorded Video</w:t>
            </w:r>
          </w:p>
          <w:p w14:paraId="099F5451" w14:textId="545FD4CC" w:rsidR="00F355E4" w:rsidRPr="008734E7" w:rsidRDefault="008734E7" w:rsidP="007E62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Q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uiz </w:t>
            </w:r>
            <w:r w:rsidR="007E6249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0725DC0" w14:textId="77777777" w:rsidR="00F355E4" w:rsidRPr="008734E7" w:rsidRDefault="00F355E4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F355E4" w:rsidRPr="00391EA0" w14:paraId="5DD2D98F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0872F18" w14:textId="38E468D3" w:rsidR="00F355E4" w:rsidRPr="00021C8A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2D2661E5" w14:textId="53FC8AB5" w:rsidR="00F355E4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34864E2E" w14:textId="12369B9D" w:rsidR="00F355E4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1F721933" w14:textId="20C0FC49" w:rsidR="00F355E4" w:rsidRPr="00021C8A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9166E1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166E1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73D6EE0" w14:textId="44CF19CE" w:rsidR="00F355E4" w:rsidRPr="00822142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my Team: Relationship and Development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2D56E1EB" w14:textId="2050692C" w:rsidR="008734E7" w:rsidRDefault="008734E7" w:rsidP="00E30C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Chars="0" w:left="193" w:hanging="193"/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</w:pPr>
            <w:r>
              <w:rPr>
                <w:rFonts w:ascii="Calibri" w:hAnsi="Calibri" w:cs="Calibri" w:hint="eastAsia"/>
                <w:color w:val="2D3B45"/>
                <w:sz w:val="20"/>
                <w:szCs w:val="20"/>
                <w:lang w:val="de-DE"/>
              </w:rPr>
              <w:t>R</w:t>
            </w:r>
            <w:r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  <w:t>ecorded Video</w:t>
            </w:r>
          </w:p>
          <w:p w14:paraId="0AD36DCE" w14:textId="1FB2C3A4" w:rsidR="00F355E4" w:rsidRPr="008734E7" w:rsidRDefault="008734E7" w:rsidP="007E624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Chars="0" w:left="193" w:hanging="193"/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</w:pPr>
            <w:r>
              <w:rPr>
                <w:rFonts w:ascii="Calibri" w:hAnsi="Calibri" w:cs="Calibri" w:hint="eastAsia"/>
                <w:color w:val="2D3B45"/>
                <w:sz w:val="20"/>
                <w:szCs w:val="20"/>
                <w:lang w:val="de-DE"/>
              </w:rPr>
              <w:t>Q</w:t>
            </w:r>
            <w:r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  <w:t xml:space="preserve">uiz </w:t>
            </w:r>
            <w:r w:rsidR="007E6249"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C283700" w14:textId="77777777" w:rsidR="00F355E4" w:rsidRPr="008734E7" w:rsidRDefault="00F355E4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F355E4" w:rsidRPr="00923B5C" w14:paraId="00BF74A4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CF125C7" w14:textId="5E0852F7" w:rsidR="00F355E4" w:rsidRPr="00923B5C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 w:rsidRPr="00923B5C"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A433389" w14:textId="44C5D9FB" w:rsidR="00F355E4" w:rsidRPr="00923B5C" w:rsidRDefault="00F355E4" w:rsidP="00F355E4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0F1CEC82" w14:textId="1A623632" w:rsidR="00F355E4" w:rsidRPr="00923B5C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63A9F39E" w14:textId="2B451309" w:rsidR="00F355E4" w:rsidRPr="00923B5C" w:rsidRDefault="00F355E4" w:rsidP="00F355E4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  <w:r w:rsidRPr="00923B5C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23B5C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09F3DDAD" w14:textId="4BE138CB" w:rsidR="00F355E4" w:rsidRPr="00923B5C" w:rsidRDefault="00F355E4" w:rsidP="00F355E4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 w:eastAsia="en-US"/>
              </w:rPr>
            </w:pPr>
            <w:r w:rsidRPr="00923B5C"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my Team: Communication</w:t>
            </w:r>
            <w:r w:rsidR="00923B5C"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, Controls &amp; Control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55D151EC" w14:textId="77777777" w:rsidR="008734E7" w:rsidRDefault="008734E7" w:rsidP="00E30C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Chars="0" w:left="193" w:hanging="193"/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</w:pPr>
            <w:r>
              <w:rPr>
                <w:rFonts w:ascii="Calibri" w:hAnsi="Calibri" w:cs="Calibri" w:hint="eastAsia"/>
                <w:color w:val="2D3B45"/>
                <w:sz w:val="20"/>
                <w:szCs w:val="20"/>
                <w:lang w:val="de-DE"/>
              </w:rPr>
              <w:t>R</w:t>
            </w:r>
            <w:r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  <w:t>ecorded Video</w:t>
            </w:r>
          </w:p>
          <w:p w14:paraId="6B8BF130" w14:textId="0572C289" w:rsidR="008734E7" w:rsidRPr="008734E7" w:rsidRDefault="008734E7" w:rsidP="00E30C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Chars="0" w:left="193" w:hanging="193"/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</w:pPr>
            <w:r>
              <w:rPr>
                <w:rFonts w:ascii="Calibri" w:hAnsi="Calibri" w:cs="Calibri" w:hint="eastAsia"/>
                <w:color w:val="2D3B45"/>
                <w:sz w:val="20"/>
                <w:szCs w:val="20"/>
                <w:lang w:val="de-DE"/>
              </w:rPr>
              <w:t>W</w:t>
            </w:r>
            <w:r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  <w:t>orkshop 1</w:t>
            </w:r>
            <w:r w:rsidR="007E6249">
              <w:rPr>
                <w:rFonts w:ascii="Calibri" w:hAnsi="Calibri" w:cs="Calibri"/>
                <w:color w:val="2D3B45"/>
                <w:sz w:val="20"/>
                <w:szCs w:val="20"/>
                <w:lang w:val="de-DE"/>
              </w:rPr>
              <w:t xml:space="preserve"> (Metaverse Campus)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14:paraId="72B0B93E" w14:textId="77777777" w:rsidR="00F355E4" w:rsidRPr="008734E7" w:rsidRDefault="00F355E4" w:rsidP="00F355E4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923B5C" w:rsidRPr="00996329" w14:paraId="72EFD6DE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BEA6775" w14:textId="09A1E368" w:rsidR="00923B5C" w:rsidRPr="00021C8A" w:rsidRDefault="00923B5C" w:rsidP="008734E7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A8FCFF7" w14:textId="70C1BD8C" w:rsidR="00923B5C" w:rsidRDefault="00923B5C" w:rsidP="008734E7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A2A2193" w14:textId="75484666" w:rsidR="00923B5C" w:rsidRDefault="00923B5C" w:rsidP="008734E7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D570581" w14:textId="2DEB5465" w:rsidR="00923B5C" w:rsidRPr="00021C8A" w:rsidRDefault="00923B5C" w:rsidP="008734E7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EB0A29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EB0A29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4E7AFE81" w14:textId="4258B5B8" w:rsidR="00923B5C" w:rsidRPr="0077067D" w:rsidRDefault="00923B5C" w:rsidP="008734E7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Oneself: Know on</w:t>
            </w:r>
            <w:r w:rsidR="00DB543D"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e</w:t>
            </w: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self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71B18E3" w14:textId="285E79AA" w:rsidR="008734E7" w:rsidRDefault="008734E7" w:rsidP="00E30C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R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ecorded Video</w:t>
            </w:r>
          </w:p>
          <w:p w14:paraId="5F827021" w14:textId="3E46FAEC" w:rsidR="00923B5C" w:rsidRPr="008734E7" w:rsidRDefault="008734E7" w:rsidP="007E62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Q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uiz </w:t>
            </w:r>
            <w:r w:rsidR="007E6249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2A1496F4" w14:textId="691B42AD" w:rsidR="00923B5C" w:rsidRPr="008734E7" w:rsidRDefault="008734E7" w:rsidP="008734E7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val="de-DE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nd Post -Module Report due</w:t>
            </w:r>
          </w:p>
        </w:tc>
      </w:tr>
      <w:tr w:rsidR="00923B5C" w:rsidRPr="00021C8A" w14:paraId="410AD25A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61306BE" w14:textId="1741D6E9" w:rsidR="00923B5C" w:rsidRPr="00021C8A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2F6B037" w14:textId="1594C875" w:rsidR="00923B5C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5CD31E4C" w14:textId="5391A5DC" w:rsidR="00923B5C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2A3E2E2A" w14:textId="0F047B0B" w:rsidR="00923B5C" w:rsidRPr="00021C8A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EB0A29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EB0A29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2E7DD1F5" w14:textId="66A7FB3B" w:rsidR="00923B5C" w:rsidRPr="00FA0CFA" w:rsidRDefault="00923B5C" w:rsidP="00923B5C">
            <w:pPr>
              <w:spacing w:after="0" w:line="240" w:lineRule="auto"/>
              <w:contextualSpacing/>
              <w:rPr>
                <w:rFonts w:ascii="Calibri" w:eastAsia="Malgun Gothic" w:hAnsi="Calibri" w:cs="Calibri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Manaing Oneself: Time management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07634FA" w14:textId="77777777" w:rsidR="008734E7" w:rsidRDefault="008734E7" w:rsidP="00E30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Chars="0" w:left="193" w:hanging="193"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R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ecorded Video</w:t>
            </w:r>
          </w:p>
          <w:p w14:paraId="2BEC6F88" w14:textId="728B1D90" w:rsidR="00923B5C" w:rsidRPr="008734E7" w:rsidRDefault="007E6249" w:rsidP="007E62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Chars="0" w:left="193" w:hanging="193"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Quiz 9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 w:themeFill="background1"/>
          </w:tcPr>
          <w:p w14:paraId="287F91D8" w14:textId="77777777" w:rsidR="00923B5C" w:rsidRPr="008734E7" w:rsidRDefault="00923B5C" w:rsidP="00923B5C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923B5C" w:rsidRPr="000A7DA5" w14:paraId="3D078842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7349A17" w14:textId="155CC90B" w:rsidR="00923B5C" w:rsidRPr="00021C8A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8084491" w14:textId="76CFDEAB" w:rsidR="00923B5C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103B2AD9" w14:textId="07DAFAB0" w:rsidR="00923B5C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48E774D6" w14:textId="6FEA2F99" w:rsidR="00923B5C" w:rsidRPr="00021C8A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  <w:r w:rsidRPr="00EB0A29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EB0A29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27A23CF" w14:textId="555DE5E4" w:rsidR="00923B5C" w:rsidRPr="00F355E4" w:rsidRDefault="00923B5C" w:rsidP="00923B5C">
            <w:pPr>
              <w:spacing w:after="0" w:line="240" w:lineRule="auto"/>
              <w:contextualSpacing/>
              <w:rPr>
                <w:rFonts w:ascii="Calibri" w:eastAsia="Malgun Gothic" w:hAnsi="Calibri" w:cs="Calibri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Oneself: Understanding priority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D15F890" w14:textId="77777777" w:rsidR="008734E7" w:rsidRDefault="008734E7" w:rsidP="00E30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R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ecorded Video</w:t>
            </w:r>
          </w:p>
          <w:p w14:paraId="52BCB5E2" w14:textId="2556DC15" w:rsidR="007E6249" w:rsidRPr="007E6249" w:rsidRDefault="008734E7" w:rsidP="007E62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Quiz </w:t>
            </w:r>
            <w:r w:rsidR="007E6249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2C9A7858" w14:textId="77777777" w:rsidR="00923B5C" w:rsidRPr="008734E7" w:rsidRDefault="00923B5C" w:rsidP="00923B5C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val="de-DE" w:eastAsia="en-US"/>
              </w:rPr>
            </w:pPr>
          </w:p>
        </w:tc>
      </w:tr>
      <w:tr w:rsidR="00923B5C" w:rsidRPr="00021C8A" w14:paraId="067FF8A9" w14:textId="77777777" w:rsidTr="008734E7">
        <w:trPr>
          <w:trHeight w:val="5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E97168D" w14:textId="4F59A7A7" w:rsidR="00923B5C" w:rsidRPr="00021C8A" w:rsidRDefault="00923B5C" w:rsidP="008734E7">
            <w:pPr>
              <w:spacing w:after="100" w:afterAutospacing="1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2548E0A3" w14:textId="12C3B4F2" w:rsidR="00923B5C" w:rsidRDefault="00923B5C" w:rsidP="008734E7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77DE96A4" w14:textId="1F9E30D2" w:rsidR="00923B5C" w:rsidRDefault="00923B5C" w:rsidP="008734E7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31461215" w14:textId="6E7F4A1C" w:rsidR="00923B5C" w:rsidRPr="00021C8A" w:rsidRDefault="00923B5C" w:rsidP="008734E7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9728AA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728AA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83076E2" w14:textId="530DE2A8" w:rsidR="00923B5C" w:rsidRPr="00711226" w:rsidRDefault="00923B5C" w:rsidP="008734E7">
            <w:pPr>
              <w:spacing w:after="0" w:line="240" w:lineRule="auto"/>
              <w:contextualSpacing/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/>
                <w:sz w:val="20"/>
                <w:szCs w:val="20"/>
              </w:rPr>
              <w:t xml:space="preserve">Managing Oneself: Effective Decision Making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1316485" w14:textId="38D24FCE" w:rsidR="008734E7" w:rsidRDefault="008734E7" w:rsidP="00E30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R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ecorded Video</w:t>
            </w:r>
          </w:p>
          <w:p w14:paraId="264DB257" w14:textId="484F8F96" w:rsidR="00923B5C" w:rsidRPr="008734E7" w:rsidRDefault="008734E7" w:rsidP="007E62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Q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uiz</w:t>
            </w:r>
            <w:r w:rsidR="007E6249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 11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0DBF7F36" w14:textId="6E88A5C7" w:rsidR="00923B5C" w:rsidRPr="008734E7" w:rsidRDefault="00923B5C" w:rsidP="008734E7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</w:p>
        </w:tc>
      </w:tr>
      <w:tr w:rsidR="00923B5C" w:rsidRPr="00021C8A" w14:paraId="1FB2D8D4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76732E27" w14:textId="2E252826" w:rsidR="00923B5C" w:rsidRPr="00021C8A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3BBE884D" w14:textId="43108907" w:rsidR="00923B5C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177FCED0" w14:textId="7901546B" w:rsidR="00923B5C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1D2DB710" w14:textId="6AA7EEAD" w:rsidR="00923B5C" w:rsidRPr="00021C8A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  <w:r w:rsidRPr="009728AA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728AA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 w:themeFill="background1"/>
          </w:tcPr>
          <w:p w14:paraId="7DD4AECF" w14:textId="56BD38EC" w:rsidR="00923B5C" w:rsidRPr="001563ED" w:rsidRDefault="00923B5C" w:rsidP="00923B5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Malgun Gothic" w:hAnsi="Calibri" w:cs="Calibri"/>
                <w:sz w:val="20"/>
                <w:szCs w:val="20"/>
                <w:lang w:eastAsia="ko-KR"/>
              </w:rPr>
            </w:pPr>
            <w:r w:rsidRPr="00F355E4">
              <w:rPr>
                <w:rFonts w:ascii="Calibri" w:eastAsia="Malgun Gothic" w:hAnsi="Calibri" w:cs="Calibri"/>
                <w:color w:val="000000"/>
                <w:sz w:val="20"/>
                <w:szCs w:val="20"/>
                <w:lang w:val="de-DE"/>
              </w:rPr>
              <w:t>Managing Oneself: The Manager’s Letter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86325B5" w14:textId="77777777" w:rsidR="00923B5C" w:rsidRDefault="008734E7" w:rsidP="00E30C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R</w:t>
            </w: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ecorded Session</w:t>
            </w:r>
          </w:p>
          <w:p w14:paraId="63433EC5" w14:textId="1FFD729F" w:rsidR="007E6249" w:rsidRPr="008734E7" w:rsidRDefault="007E6249" w:rsidP="00E30C7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 w:eastAsia="en-US"/>
              </w:rPr>
            </w:pPr>
            <w:r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Workshop 2 (Metaverse Campus)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25CC0A46" w14:textId="26983AF7" w:rsidR="00923B5C" w:rsidRPr="008734E7" w:rsidRDefault="00923B5C" w:rsidP="00923B5C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3B5C" w:rsidRPr="00021C8A" w14:paraId="2EC8126F" w14:textId="77777777" w:rsidTr="008734E7">
        <w:trPr>
          <w:trHeight w:val="4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2B34F5BD" w14:textId="327D9B05" w:rsidR="00923B5C" w:rsidRPr="00021C8A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Malgun Gothic" w:hAnsi="Calibri" w:cs="Calibri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Malgun Gothic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29C41A65" w14:textId="134FE192" w:rsidR="00923B5C" w:rsidRDefault="00923B5C" w:rsidP="00923B5C">
            <w:pPr>
              <w:spacing w:after="0" w:line="240" w:lineRule="auto"/>
              <w:jc w:val="center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3355A26" w14:textId="6C65AAA1" w:rsidR="00923B5C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tcMar>
              <w:top w:w="29" w:type="dxa"/>
              <w:left w:w="86" w:type="dxa"/>
              <w:bottom w:w="29" w:type="dxa"/>
              <w:right w:w="86" w:type="dxa"/>
            </w:tcMar>
          </w:tcPr>
          <w:p w14:paraId="10D04C42" w14:textId="0A5B169D" w:rsidR="00923B5C" w:rsidRPr="00021C8A" w:rsidRDefault="00923B5C" w:rsidP="00923B5C">
            <w:pPr>
              <w:spacing w:after="0" w:line="240" w:lineRule="auto"/>
              <w:rPr>
                <w:rFonts w:ascii="Calibri" w:eastAsia="Malgun Gothic" w:hAnsi="Calibri" w:cs="Calibri"/>
                <w:sz w:val="20"/>
                <w:szCs w:val="20"/>
                <w:lang w:eastAsia="en-US"/>
              </w:rPr>
            </w:pPr>
            <w:r w:rsidRPr="009728AA">
              <w:rPr>
                <w:rFonts w:ascii="Calibri" w:eastAsia="Malgun Gothic" w:hAnsi="Calibri" w:cs="Calibri" w:hint="eastAsia"/>
                <w:sz w:val="20"/>
                <w:szCs w:val="20"/>
              </w:rPr>
              <w:t>Y</w:t>
            </w:r>
            <w:r w:rsidRPr="009728AA">
              <w:rPr>
                <w:rFonts w:ascii="Calibri" w:eastAsia="Malgun Gothic" w:hAnsi="Calibri" w:cs="Calibri"/>
                <w:sz w:val="20"/>
                <w:szCs w:val="20"/>
              </w:rPr>
              <w:t>.T. Lee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 w:themeFill="background1"/>
          </w:tcPr>
          <w:p w14:paraId="220A3B66" w14:textId="2C85A359" w:rsidR="00923B5C" w:rsidRPr="00F355E4" w:rsidRDefault="00923B5C" w:rsidP="00923B5C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eastAsia="Malgun Gothic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eastAsia="Malgun Gothic" w:hAnsi="Calibri" w:cs="Calibri" w:hint="eastAsia"/>
                <w:sz w:val="20"/>
                <w:szCs w:val="20"/>
                <w:lang w:eastAsia="ko-KR"/>
              </w:rPr>
              <w:t>F</w:t>
            </w:r>
            <w:r>
              <w:rPr>
                <w:rFonts w:ascii="Calibri" w:eastAsia="Malgun Gothic" w:hAnsi="Calibri" w:cs="Calibri"/>
                <w:sz w:val="20"/>
                <w:szCs w:val="20"/>
                <w:lang w:eastAsia="ko-KR"/>
              </w:rPr>
              <w:t>inal Presentation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 w:themeFill="background1"/>
          </w:tcPr>
          <w:p w14:paraId="35B999A6" w14:textId="382468BA" w:rsidR="008734E7" w:rsidRPr="008734E7" w:rsidRDefault="008734E7" w:rsidP="00E30C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 w:rsidRPr="008734E7"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W</w:t>
            </w:r>
            <w:r w:rsidRPr="008734E7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orkshop 3</w:t>
            </w:r>
            <w:r w:rsidR="007E6249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 xml:space="preserve"> </w:t>
            </w:r>
          </w:p>
          <w:p w14:paraId="549B61B7" w14:textId="756B7021" w:rsidR="00923B5C" w:rsidRPr="008734E7" w:rsidRDefault="008734E7" w:rsidP="00E30C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 w:rsidRPr="008734E7"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F</w:t>
            </w:r>
            <w:r w:rsidRPr="008734E7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inal Presentation material due</w:t>
            </w:r>
          </w:p>
          <w:p w14:paraId="7D956D1A" w14:textId="7A8E4386" w:rsidR="008734E7" w:rsidRPr="008734E7" w:rsidRDefault="008734E7" w:rsidP="00E30C7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Chars="0" w:left="199" w:hanging="199"/>
              <w:rPr>
                <w:rFonts w:ascii="Calibri" w:eastAsia="Malgun Gothic" w:hAnsi="Calibri" w:cs="Calibri"/>
                <w:sz w:val="20"/>
                <w:szCs w:val="20"/>
                <w:lang w:val="de-DE"/>
              </w:rPr>
            </w:pPr>
            <w:r w:rsidRPr="008734E7">
              <w:rPr>
                <w:rFonts w:ascii="Calibri" w:eastAsia="Malgun Gothic" w:hAnsi="Calibri" w:cs="Calibri" w:hint="eastAsia"/>
                <w:sz w:val="20"/>
                <w:szCs w:val="20"/>
                <w:lang w:val="de-DE"/>
              </w:rPr>
              <w:t>J</w:t>
            </w:r>
            <w:r w:rsidRPr="008734E7">
              <w:rPr>
                <w:rFonts w:ascii="Calibri" w:eastAsia="Malgun Gothic" w:hAnsi="Calibri" w:cs="Calibri"/>
                <w:sz w:val="20"/>
                <w:szCs w:val="20"/>
                <w:lang w:val="de-DE"/>
              </w:rPr>
              <w:t>ournal due (PPT or prefered format)</w:t>
            </w:r>
          </w:p>
        </w:tc>
        <w:tc>
          <w:tcPr>
            <w:tcW w:w="131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14:paraId="68876F5C" w14:textId="238D2EE1" w:rsidR="00923B5C" w:rsidRPr="008734E7" w:rsidRDefault="008734E7" w:rsidP="00923B5C">
            <w:pPr>
              <w:tabs>
                <w:tab w:val="left" w:pos="-1440"/>
                <w:tab w:val="left" w:pos="-720"/>
                <w:tab w:val="left" w:pos="0"/>
                <w:tab w:val="left" w:pos="350"/>
                <w:tab w:val="left" w:pos="648"/>
                <w:tab w:val="left" w:pos="1094"/>
                <w:tab w:val="left" w:pos="2160"/>
              </w:tabs>
              <w:suppressAutoHyphens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3</w:t>
            </w:r>
            <w:r w:rsidRPr="008734E7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Post-Module Report due</w:t>
            </w:r>
          </w:p>
        </w:tc>
      </w:tr>
    </w:tbl>
    <w:p w14:paraId="4BD2DF96" w14:textId="5B695346" w:rsidR="00865B97" w:rsidRPr="008734E7" w:rsidRDefault="00865B97">
      <w:pPr>
        <w:spacing w:after="160" w:line="259" w:lineRule="auto"/>
        <w:jc w:val="both"/>
        <w:rPr>
          <w:rFonts w:ascii="Times New Roman" w:hAnsi="Times New Roman" w:cs="Times New Roman"/>
          <w:b/>
          <w:bCs/>
        </w:rPr>
        <w:sectPr w:rsidR="00865B97" w:rsidRPr="008734E7" w:rsidSect="008D512C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5512C76A" w14:textId="3A2ABD2C" w:rsidR="00630841" w:rsidRDefault="00865B97" w:rsidP="00630841">
      <w:pPr>
        <w:spacing w:after="288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A</w:t>
      </w:r>
      <w:r>
        <w:rPr>
          <w:rFonts w:ascii="Times New Roman" w:hAnsi="Times New Roman" w:cs="Times New Roman"/>
          <w:b/>
          <w:bCs/>
        </w:rPr>
        <w:t>ppendix I</w:t>
      </w:r>
    </w:p>
    <w:p w14:paraId="14A813B5" w14:textId="0F08CE9D" w:rsidR="00865B97" w:rsidRDefault="00865B97" w:rsidP="00630841">
      <w:pPr>
        <w:spacing w:after="288" w:line="240" w:lineRule="auto"/>
        <w:rPr>
          <w:rFonts w:ascii="Times New Roman" w:hAnsi="Times New Roman" w:cs="Times New Roman"/>
          <w:b/>
          <w:bCs/>
        </w:rPr>
      </w:pPr>
    </w:p>
    <w:p w14:paraId="5FEB17ED" w14:textId="4036A551" w:rsidR="00865B97" w:rsidRDefault="00865B97" w:rsidP="00630841">
      <w:pPr>
        <w:spacing w:after="288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Post-Module Report Form</w:t>
      </w:r>
      <w:r w:rsidR="00E60B11">
        <w:rPr>
          <w:rFonts w:ascii="Times New Roman" w:hAnsi="Times New Roman" w:cs="Times New Roman"/>
          <w:b/>
          <w:bCs/>
        </w:rPr>
        <w:t xml:space="preserve"> (Team Project)</w:t>
      </w:r>
    </w:p>
    <w:p w14:paraId="74780E11" w14:textId="30847800" w:rsidR="00865B97" w:rsidRDefault="00865B97" w:rsidP="00E30C7C">
      <w:pPr>
        <w:pStyle w:val="ListParagraph"/>
        <w:numPr>
          <w:ilvl w:val="0"/>
          <w:numId w:val="8"/>
        </w:numPr>
        <w:spacing w:after="288" w:line="240" w:lineRule="auto"/>
        <w:ind w:left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odule Title</w:t>
      </w:r>
    </w:p>
    <w:p w14:paraId="64FC5DC2" w14:textId="1A6E84DD" w:rsidR="00827CDB" w:rsidRPr="00827CDB" w:rsidRDefault="00827CDB" w:rsidP="00827CDB">
      <w:pPr>
        <w:pStyle w:val="ListParagraph"/>
        <w:spacing w:after="288" w:line="240" w:lineRule="auto"/>
        <w:ind w:leftChars="0" w:left="760"/>
        <w:rPr>
          <w:rFonts w:ascii="Times New Roman" w:hAnsi="Times New Roman" w:cs="Times New Roman"/>
          <w:bCs/>
        </w:rPr>
      </w:pPr>
      <w:r w:rsidRPr="00827CDB">
        <w:rPr>
          <w:rFonts w:ascii="Times New Roman" w:hAnsi="Times New Roman" w:cs="Times New Roman" w:hint="eastAsia"/>
          <w:bCs/>
        </w:rPr>
        <w:t>W</w:t>
      </w:r>
      <w:r w:rsidRPr="00827CDB">
        <w:rPr>
          <w:rFonts w:ascii="Times New Roman" w:hAnsi="Times New Roman" w:cs="Times New Roman"/>
          <w:bCs/>
        </w:rPr>
        <w:t>rite the module title and subtitle</w:t>
      </w:r>
    </w:p>
    <w:p w14:paraId="1E2B3309" w14:textId="1CEBD62C" w:rsidR="00827CDB" w:rsidRDefault="00827CDB" w:rsidP="00E30C7C">
      <w:pPr>
        <w:pStyle w:val="ListParagraph"/>
        <w:numPr>
          <w:ilvl w:val="0"/>
          <w:numId w:val="8"/>
        </w:numPr>
        <w:spacing w:after="288" w:line="240" w:lineRule="auto"/>
        <w:ind w:left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odule Topic Overview (Summary)</w:t>
      </w:r>
    </w:p>
    <w:p w14:paraId="1E841F31" w14:textId="12FF89C0" w:rsidR="00827CDB" w:rsidRPr="00827CDB" w:rsidRDefault="00827CDB" w:rsidP="00827CDB">
      <w:pPr>
        <w:pStyle w:val="ListParagraph"/>
        <w:spacing w:after="288" w:line="240" w:lineRule="auto"/>
        <w:ind w:leftChars="0" w:left="760"/>
        <w:rPr>
          <w:rFonts w:ascii="Times New Roman" w:hAnsi="Times New Roman" w:cs="Times New Roman"/>
          <w:bCs/>
        </w:rPr>
      </w:pPr>
      <w:r w:rsidRPr="00827CDB">
        <w:rPr>
          <w:rFonts w:ascii="Times New Roman" w:hAnsi="Times New Roman" w:cs="Times New Roman"/>
          <w:bCs/>
        </w:rPr>
        <w:t>Briefly describe the definition of the module topic and summarize the contents that you learned from the module</w:t>
      </w:r>
      <w:r w:rsidR="00291EBE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bCs/>
        </w:rPr>
        <w:t>about 1/2 page</w:t>
      </w:r>
    </w:p>
    <w:p w14:paraId="550146AB" w14:textId="5A6A688C" w:rsidR="00827CDB" w:rsidRDefault="00827CDB" w:rsidP="00E30C7C">
      <w:pPr>
        <w:pStyle w:val="ListParagraph"/>
        <w:numPr>
          <w:ilvl w:val="0"/>
          <w:numId w:val="8"/>
        </w:numPr>
        <w:spacing w:after="288" w:line="240" w:lineRule="auto"/>
        <w:ind w:left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Most Important Learning Points</w:t>
      </w:r>
    </w:p>
    <w:p w14:paraId="7B7BE26C" w14:textId="3B932E29" w:rsidR="00827CDB" w:rsidRPr="00291EBE" w:rsidRDefault="00827CDB" w:rsidP="00827CDB">
      <w:pPr>
        <w:pStyle w:val="ListParagraph"/>
        <w:spacing w:after="288" w:line="240" w:lineRule="auto"/>
        <w:ind w:leftChars="0" w:left="760"/>
        <w:rPr>
          <w:rFonts w:ascii="Times New Roman" w:hAnsi="Times New Roman" w:cs="Times New Roman"/>
          <w:b/>
          <w:bCs/>
        </w:rPr>
      </w:pPr>
      <w:r w:rsidRPr="00291EBE">
        <w:rPr>
          <w:rFonts w:ascii="Times New Roman" w:hAnsi="Times New Roman" w:cs="Times New Roman" w:hint="eastAsia"/>
          <w:bCs/>
        </w:rPr>
        <w:t>S</w:t>
      </w:r>
      <w:r w:rsidRPr="00291EBE">
        <w:rPr>
          <w:rFonts w:ascii="Times New Roman" w:hAnsi="Times New Roman" w:cs="Times New Roman"/>
          <w:bCs/>
        </w:rPr>
        <w:t>elect the most important learning points and briefly discuss about the specific learning point (e.g., why is it important, what specific new knowledge did you acquire</w:t>
      </w:r>
      <w:proofErr w:type="gramStart"/>
      <w:r w:rsidRPr="00291EBE">
        <w:rPr>
          <w:rFonts w:ascii="Times New Roman" w:hAnsi="Times New Roman" w:cs="Times New Roman"/>
          <w:bCs/>
        </w:rPr>
        <w:t>? …</w:t>
      </w:r>
      <w:proofErr w:type="gramEnd"/>
      <w:r w:rsidRPr="00291EBE">
        <w:rPr>
          <w:rFonts w:ascii="Times New Roman" w:hAnsi="Times New Roman" w:cs="Times New Roman"/>
          <w:bCs/>
        </w:rPr>
        <w:t>)</w:t>
      </w:r>
      <w:r w:rsidR="00291EBE">
        <w:rPr>
          <w:rFonts w:ascii="Times New Roman" w:hAnsi="Times New Roman" w:cs="Times New Roman"/>
          <w:bCs/>
        </w:rPr>
        <w:t xml:space="preserve"> – about 1/2 page</w:t>
      </w:r>
      <w:r w:rsidRPr="00291EBE">
        <w:rPr>
          <w:rFonts w:ascii="Times New Roman" w:hAnsi="Times New Roman" w:cs="Times New Roman"/>
          <w:bCs/>
        </w:rPr>
        <w:t xml:space="preserve"> </w:t>
      </w:r>
      <w:r w:rsidRPr="00291EBE">
        <w:rPr>
          <w:rFonts w:ascii="Times New Roman" w:hAnsi="Times New Roman" w:cs="Times New Roman"/>
          <w:b/>
          <w:bCs/>
        </w:rPr>
        <w:t xml:space="preserve"> </w:t>
      </w:r>
    </w:p>
    <w:p w14:paraId="2E5DFD86" w14:textId="3FDA6885" w:rsidR="00827CDB" w:rsidRDefault="00827CDB" w:rsidP="00E30C7C">
      <w:pPr>
        <w:pStyle w:val="ListParagraph"/>
        <w:numPr>
          <w:ilvl w:val="0"/>
          <w:numId w:val="8"/>
        </w:numPr>
        <w:spacing w:after="288" w:line="240" w:lineRule="auto"/>
        <w:ind w:left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Case – </w:t>
      </w:r>
      <w:r w:rsidR="00C767D3">
        <w:rPr>
          <w:rFonts w:ascii="Times New Roman" w:hAnsi="Times New Roman" w:cs="Times New Roman"/>
          <w:b/>
          <w:bCs/>
        </w:rPr>
        <w:t>Describe a case that is related to the topic.  It could be your own experience, story from a news article, or a book</w:t>
      </w:r>
    </w:p>
    <w:p w14:paraId="6DB86826" w14:textId="6C47E01F" w:rsidR="00291EBE" w:rsidRPr="00291EBE" w:rsidRDefault="00C767D3" w:rsidP="00291EBE">
      <w:pPr>
        <w:pStyle w:val="ListParagraph"/>
        <w:spacing w:after="288" w:line="240" w:lineRule="auto"/>
        <w:ind w:leftChars="0" w:left="7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Select a specific topic from each module that you are interested in and describe a case (or story) by conducting the </w:t>
      </w:r>
      <w:r w:rsidR="00291EBE">
        <w:rPr>
          <w:rFonts w:ascii="Times New Roman" w:hAnsi="Times New Roman" w:cs="Times New Roman"/>
          <w:bCs/>
        </w:rPr>
        <w:t>In</w:t>
      </w:r>
      <w:r w:rsidR="00291EBE" w:rsidRPr="00291EBE">
        <w:rPr>
          <w:rFonts w:ascii="Times New Roman" w:hAnsi="Times New Roman" w:cs="Times New Roman"/>
          <w:bCs/>
        </w:rPr>
        <w:t xml:space="preserve">ternet </w:t>
      </w:r>
      <w:r>
        <w:rPr>
          <w:rFonts w:ascii="Times New Roman" w:hAnsi="Times New Roman" w:cs="Times New Roman"/>
          <w:bCs/>
        </w:rPr>
        <w:t xml:space="preserve">or </w:t>
      </w:r>
      <w:r w:rsidR="00291EBE">
        <w:rPr>
          <w:rFonts w:ascii="Times New Roman" w:hAnsi="Times New Roman" w:cs="Times New Roman"/>
          <w:bCs/>
        </w:rPr>
        <w:t>library s</w:t>
      </w:r>
      <w:r w:rsidR="00291EBE" w:rsidRPr="00291EBE">
        <w:rPr>
          <w:rFonts w:ascii="Times New Roman" w:hAnsi="Times New Roman" w:cs="Times New Roman"/>
          <w:bCs/>
        </w:rPr>
        <w:t xml:space="preserve">earch </w:t>
      </w:r>
      <w:r w:rsidR="00291EBE">
        <w:rPr>
          <w:rFonts w:ascii="Times New Roman" w:hAnsi="Times New Roman" w:cs="Times New Roman"/>
          <w:bCs/>
        </w:rPr>
        <w:t>(</w:t>
      </w:r>
      <w:proofErr w:type="spellStart"/>
      <w:r w:rsidR="00291EBE" w:rsidRPr="00291EBE">
        <w:rPr>
          <w:rFonts w:ascii="Times New Roman" w:hAnsi="Times New Roman" w:cs="Times New Roman"/>
          <w:bCs/>
        </w:rPr>
        <w:t>Woosong</w:t>
      </w:r>
      <w:proofErr w:type="spellEnd"/>
      <w:r w:rsidR="00291EBE" w:rsidRPr="00291EBE">
        <w:rPr>
          <w:rFonts w:ascii="Times New Roman" w:hAnsi="Times New Roman" w:cs="Times New Roman"/>
          <w:bCs/>
        </w:rPr>
        <w:t xml:space="preserve"> on-line Library)</w:t>
      </w:r>
      <w:r>
        <w:rPr>
          <w:rFonts w:ascii="Times New Roman" w:hAnsi="Times New Roman" w:cs="Times New Roman"/>
          <w:bCs/>
        </w:rPr>
        <w:t xml:space="preserve">. </w:t>
      </w:r>
      <w:r w:rsidR="00023CA1">
        <w:rPr>
          <w:rFonts w:ascii="Times New Roman" w:hAnsi="Times New Roman" w:cs="Times New Roman"/>
          <w:bCs/>
        </w:rPr>
        <w:t>Briefly describe the case</w:t>
      </w:r>
      <w:r>
        <w:rPr>
          <w:rFonts w:ascii="Times New Roman" w:hAnsi="Times New Roman" w:cs="Times New Roman"/>
          <w:bCs/>
        </w:rPr>
        <w:t xml:space="preserve"> (or story)</w:t>
      </w:r>
      <w:r w:rsidR="00023CA1">
        <w:rPr>
          <w:rFonts w:ascii="Times New Roman" w:hAnsi="Times New Roman" w:cs="Times New Roman"/>
          <w:bCs/>
        </w:rPr>
        <w:t xml:space="preserve"> with the original material (source of the case: website, paper, or others)</w:t>
      </w:r>
      <w:proofErr w:type="gramStart"/>
      <w:r w:rsidR="00023CA1">
        <w:rPr>
          <w:rFonts w:ascii="Times New Roman" w:hAnsi="Times New Roman" w:cs="Times New Roman"/>
          <w:bCs/>
        </w:rPr>
        <w:t>.-</w:t>
      </w:r>
      <w:proofErr w:type="gramEnd"/>
      <w:r w:rsidR="00023CA1">
        <w:rPr>
          <w:rFonts w:ascii="Times New Roman" w:hAnsi="Times New Roman" w:cs="Times New Roman"/>
          <w:bCs/>
        </w:rPr>
        <w:t xml:space="preserve"> about </w:t>
      </w:r>
      <w:r w:rsidR="00E60B11">
        <w:rPr>
          <w:rFonts w:ascii="Times New Roman" w:hAnsi="Times New Roman" w:cs="Times New Roman"/>
          <w:bCs/>
        </w:rPr>
        <w:t>2/3</w:t>
      </w:r>
      <w:r w:rsidR="00023CA1">
        <w:rPr>
          <w:rFonts w:ascii="Times New Roman" w:hAnsi="Times New Roman" w:cs="Times New Roman"/>
          <w:bCs/>
        </w:rPr>
        <w:t xml:space="preserve"> page</w:t>
      </w:r>
    </w:p>
    <w:p w14:paraId="38C3B8FC" w14:textId="420CF41B" w:rsidR="00827CDB" w:rsidRDefault="00827CDB" w:rsidP="00E30C7C">
      <w:pPr>
        <w:pStyle w:val="ListParagraph"/>
        <w:numPr>
          <w:ilvl w:val="0"/>
          <w:numId w:val="8"/>
        </w:numPr>
        <w:spacing w:after="288" w:line="240" w:lineRule="auto"/>
        <w:ind w:left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nsolved Questions (up to 5 questions)</w:t>
      </w:r>
    </w:p>
    <w:p w14:paraId="05FD79B1" w14:textId="2818F4FD" w:rsidR="00023CA1" w:rsidRDefault="00023CA1" w:rsidP="00023CA1">
      <w:pPr>
        <w:pStyle w:val="ListParagraph"/>
        <w:spacing w:after="288" w:line="240" w:lineRule="auto"/>
        <w:ind w:leftChars="0" w:left="760"/>
        <w:rPr>
          <w:rFonts w:ascii="Times New Roman" w:hAnsi="Times New Roman" w:cs="Times New Roman"/>
        </w:rPr>
      </w:pPr>
      <w:r w:rsidRPr="00023CA1">
        <w:rPr>
          <w:rFonts w:ascii="Times New Roman" w:hAnsi="Times New Roman" w:cs="Times New Roman"/>
          <w:bCs/>
        </w:rPr>
        <w:t>List</w:t>
      </w:r>
      <w:r>
        <w:rPr>
          <w:rFonts w:ascii="Times New Roman" w:hAnsi="Times New Roman" w:cs="Times New Roman"/>
          <w:bCs/>
        </w:rPr>
        <w:t xml:space="preserve"> up to 5 questions that you are still curious about even after the completion of a module and briefly discuss why those questions are important and interested in. – about 1/</w:t>
      </w:r>
      <w:r w:rsidR="00E60B11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page</w:t>
      </w:r>
      <w:r w:rsidRPr="00023CA1">
        <w:rPr>
          <w:rFonts w:ascii="Times New Roman" w:hAnsi="Times New Roman" w:cs="Times New Roman"/>
        </w:rPr>
        <w:t xml:space="preserve"> </w:t>
      </w:r>
    </w:p>
    <w:p w14:paraId="4E6A0094" w14:textId="53A51F95" w:rsidR="00023CA1" w:rsidRDefault="00023CA1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B96D9A" w14:textId="110A04A4" w:rsidR="00023CA1" w:rsidRPr="00023CA1" w:rsidRDefault="00023CA1" w:rsidP="00023CA1">
      <w:pPr>
        <w:spacing w:after="288" w:line="240" w:lineRule="auto"/>
        <w:rPr>
          <w:rFonts w:ascii="Times New Roman" w:hAnsi="Times New Roman" w:cs="Times New Roman"/>
          <w:b/>
        </w:rPr>
      </w:pPr>
      <w:r w:rsidRPr="00023CA1">
        <w:rPr>
          <w:rFonts w:ascii="Times New Roman" w:hAnsi="Times New Roman" w:cs="Times New Roman" w:hint="eastAsia"/>
          <w:b/>
        </w:rPr>
        <w:lastRenderedPageBreak/>
        <w:t>A</w:t>
      </w:r>
      <w:r w:rsidRPr="00023CA1">
        <w:rPr>
          <w:rFonts w:ascii="Times New Roman" w:hAnsi="Times New Roman" w:cs="Times New Roman"/>
          <w:b/>
        </w:rPr>
        <w:t>ppendix II</w:t>
      </w:r>
    </w:p>
    <w:p w14:paraId="4860C4B8" w14:textId="5220E505" w:rsidR="00023CA1" w:rsidRDefault="00023CA1" w:rsidP="00023CA1">
      <w:pPr>
        <w:spacing w:after="288" w:line="240" w:lineRule="auto"/>
        <w:rPr>
          <w:rFonts w:ascii="Times New Roman" w:hAnsi="Times New Roman" w:cs="Times New Roman"/>
          <w:b/>
        </w:rPr>
      </w:pPr>
      <w:r w:rsidRPr="00023CA1">
        <w:rPr>
          <w:rFonts w:ascii="Times New Roman" w:hAnsi="Times New Roman" w:cs="Times New Roman" w:hint="eastAsia"/>
          <w:b/>
        </w:rPr>
        <w:t>I</w:t>
      </w:r>
      <w:r w:rsidRPr="00023CA1">
        <w:rPr>
          <w:rFonts w:ascii="Times New Roman" w:hAnsi="Times New Roman" w:cs="Times New Roman"/>
          <w:b/>
        </w:rPr>
        <w:t xml:space="preserve">ndividual Project </w:t>
      </w:r>
    </w:p>
    <w:p w14:paraId="38B6E926" w14:textId="78655F71" w:rsidR="008F170C" w:rsidRDefault="00574C76" w:rsidP="00023CA1">
      <w:pPr>
        <w:spacing w:after="288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J</w:t>
      </w:r>
      <w:r>
        <w:rPr>
          <w:rFonts w:ascii="Times New Roman" w:hAnsi="Times New Roman" w:cs="Times New Roman"/>
          <w:b/>
        </w:rPr>
        <w:t>ournal Development</w:t>
      </w:r>
      <w:r w:rsidR="008F170C">
        <w:rPr>
          <w:rFonts w:ascii="Times New Roman" w:hAnsi="Times New Roman" w:cs="Times New Roman"/>
          <w:b/>
        </w:rPr>
        <w:t xml:space="preserve"> (PPT Journal)</w:t>
      </w:r>
    </w:p>
    <w:p w14:paraId="0B600822" w14:textId="77777777" w:rsidR="008F170C" w:rsidRDefault="008F170C" w:rsidP="008F170C">
      <w:pPr>
        <w:spacing w:after="288" w:line="240" w:lineRule="auto"/>
        <w:rPr>
          <w:rFonts w:ascii="Times New Roman" w:hAnsi="Times New Roman" w:cs="Times New Roman"/>
        </w:rPr>
      </w:pPr>
      <w:r w:rsidRPr="008F170C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are 14 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opics under this course.  You will be asked to develop your own journal by using PPT that explains three items as below; </w:t>
      </w:r>
    </w:p>
    <w:p w14:paraId="33E95DC0" w14:textId="77777777" w:rsidR="008F170C" w:rsidRDefault="008F170C" w:rsidP="00E30C7C">
      <w:pPr>
        <w:pStyle w:val="ListParagraph"/>
        <w:numPr>
          <w:ilvl w:val="0"/>
          <w:numId w:val="10"/>
        </w:numPr>
        <w:spacing w:after="288" w:line="24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Overview of the topic</w:t>
      </w:r>
    </w:p>
    <w:p w14:paraId="52FECA5B" w14:textId="6B5E88B3" w:rsidR="00263AD1" w:rsidRDefault="008F170C" w:rsidP="00E30C7C">
      <w:pPr>
        <w:pStyle w:val="ListParagraph"/>
        <w:numPr>
          <w:ilvl w:val="0"/>
          <w:numId w:val="10"/>
        </w:numPr>
        <w:spacing w:after="288" w:line="24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-ha! (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is new?)</w:t>
      </w:r>
    </w:p>
    <w:p w14:paraId="1D198B6C" w14:textId="5C3AE2FC" w:rsidR="008F170C" w:rsidRDefault="008F170C" w:rsidP="00E30C7C">
      <w:pPr>
        <w:pStyle w:val="ListParagraph"/>
        <w:numPr>
          <w:ilvl w:val="0"/>
          <w:numId w:val="10"/>
        </w:numPr>
        <w:spacing w:after="288" w:line="24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o what?  </w:t>
      </w:r>
    </w:p>
    <w:p w14:paraId="5A22B4FD" w14:textId="7095C5A9" w:rsidR="008F170C" w:rsidRDefault="008F170C" w:rsidP="008F170C">
      <w:pPr>
        <w:spacing w:after="288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 xml:space="preserve">ou can include any pictures, articles links and so on.  The example of my journal will be uploaded in LSM for your reference.  </w:t>
      </w:r>
    </w:p>
    <w:p w14:paraId="3CCCD516" w14:textId="07A2F460" w:rsidR="008F170C" w:rsidRPr="008F170C" w:rsidRDefault="008F170C" w:rsidP="008F170C">
      <w:pPr>
        <w:spacing w:after="288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n </w:t>
      </w:r>
      <w:r w:rsidR="0049501A">
        <w:rPr>
          <w:rFonts w:ascii="Times New Roman" w:hAnsi="Times New Roman" w:cs="Times New Roman"/>
        </w:rPr>
        <w:t xml:space="preserve">the final presentation day, </w:t>
      </w:r>
      <w:r>
        <w:rPr>
          <w:rFonts w:ascii="Times New Roman" w:hAnsi="Times New Roman" w:cs="Times New Roman"/>
        </w:rPr>
        <w:t>each of you will have an opportunity to present your journal (</w:t>
      </w:r>
      <w:r w:rsidR="0049501A">
        <w:rPr>
          <w:rFonts w:ascii="Times New Roman" w:hAnsi="Times New Roman" w:cs="Times New Roman"/>
        </w:rPr>
        <w:t>5</w:t>
      </w:r>
      <w:r w:rsidR="005823EC">
        <w:rPr>
          <w:rFonts w:ascii="Times New Roman" w:hAnsi="Times New Roman" w:cs="Times New Roman"/>
        </w:rPr>
        <w:t xml:space="preserve"> selected contents) for 1</w:t>
      </w:r>
      <w:r w:rsidR="0049501A">
        <w:rPr>
          <w:rFonts w:ascii="Times New Roman" w:hAnsi="Times New Roman" w:cs="Times New Roman"/>
        </w:rPr>
        <w:t>0</w:t>
      </w:r>
      <w:r w:rsidR="005823EC">
        <w:rPr>
          <w:rFonts w:ascii="Times New Roman" w:hAnsi="Times New Roman" w:cs="Times New Roman"/>
        </w:rPr>
        <w:t xml:space="preserve"> min. and </w:t>
      </w:r>
      <w:r w:rsidR="0049501A">
        <w:rPr>
          <w:rFonts w:ascii="Times New Roman" w:hAnsi="Times New Roman" w:cs="Times New Roman"/>
        </w:rPr>
        <w:t>3 min. Q&amp;A or students will be asked to upload the recorded presentation file (if there are more than 20 students)</w:t>
      </w:r>
      <w:r w:rsidR="005823EC">
        <w:rPr>
          <w:rFonts w:ascii="Times New Roman" w:hAnsi="Times New Roman" w:cs="Times New Roman"/>
        </w:rPr>
        <w:t xml:space="preserve">  </w:t>
      </w:r>
    </w:p>
    <w:sectPr w:rsidR="008F170C" w:rsidRPr="008F170C" w:rsidSect="00865B97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30832" w14:textId="77777777" w:rsidR="00CB38D6" w:rsidRDefault="00CB38D6" w:rsidP="007D36E7">
      <w:pPr>
        <w:spacing w:after="0" w:line="240" w:lineRule="auto"/>
      </w:pPr>
      <w:r>
        <w:separator/>
      </w:r>
    </w:p>
  </w:endnote>
  <w:endnote w:type="continuationSeparator" w:id="0">
    <w:p w14:paraId="7C873D34" w14:textId="77777777" w:rsidR="00CB38D6" w:rsidRDefault="00CB38D6" w:rsidP="007D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920CE" w14:textId="77777777" w:rsidR="00CB38D6" w:rsidRDefault="00CB38D6" w:rsidP="007D36E7">
      <w:pPr>
        <w:spacing w:after="0" w:line="240" w:lineRule="auto"/>
      </w:pPr>
      <w:r>
        <w:separator/>
      </w:r>
    </w:p>
  </w:footnote>
  <w:footnote w:type="continuationSeparator" w:id="0">
    <w:p w14:paraId="5AE46DDF" w14:textId="77777777" w:rsidR="00CB38D6" w:rsidRDefault="00CB38D6" w:rsidP="007D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D0BB8" w14:textId="4F8147D2" w:rsidR="00A25E88" w:rsidRDefault="00A25E88">
    <w:pPr>
      <w:pStyle w:val="Header"/>
    </w:pPr>
    <w:r w:rsidRPr="005A6F59">
      <w:rPr>
        <w:rFonts w:ascii="Times New Roman" w:hAnsi="Times New Roman" w:cs="Times New Roman"/>
        <w:b/>
        <w:noProof/>
        <w:sz w:val="32"/>
      </w:rPr>
      <w:drawing>
        <wp:inline distT="0" distB="0" distL="0" distR="0" wp14:anchorId="2DAD2E83" wp14:editId="6863D3B0">
          <wp:extent cx="780415" cy="255589"/>
          <wp:effectExtent l="0" t="0" r="635" b="0"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E727659-BB1A-4617-88DE-CF53B354B1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E727659-BB1A-4617-88DE-CF53B354B10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09" cy="282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9F4"/>
    <w:multiLevelType w:val="hybridMultilevel"/>
    <w:tmpl w:val="9BCC4942"/>
    <w:lvl w:ilvl="0" w:tplc="BE76460C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C69F1"/>
    <w:multiLevelType w:val="hybridMultilevel"/>
    <w:tmpl w:val="3BA0FA1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>
    <w:nsid w:val="05BA5E13"/>
    <w:multiLevelType w:val="hybridMultilevel"/>
    <w:tmpl w:val="A7526778"/>
    <w:lvl w:ilvl="0" w:tplc="BE76460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FDC2C6C"/>
    <w:multiLevelType w:val="hybridMultilevel"/>
    <w:tmpl w:val="4B9AA19C"/>
    <w:lvl w:ilvl="0" w:tplc="BE76460C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10C04ACC"/>
    <w:multiLevelType w:val="hybridMultilevel"/>
    <w:tmpl w:val="C706B0FA"/>
    <w:lvl w:ilvl="0" w:tplc="33BAC1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861B1E"/>
    <w:multiLevelType w:val="hybridMultilevel"/>
    <w:tmpl w:val="FF309B02"/>
    <w:lvl w:ilvl="0" w:tplc="BE76460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0187CD9"/>
    <w:multiLevelType w:val="hybridMultilevel"/>
    <w:tmpl w:val="B59CD908"/>
    <w:lvl w:ilvl="0" w:tplc="040ED58E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D221546">
      <w:start w:val="4"/>
      <w:numFmt w:val="bullet"/>
      <w:lvlText w:val="-"/>
      <w:lvlJc w:val="left"/>
      <w:pPr>
        <w:ind w:left="120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7517692"/>
    <w:multiLevelType w:val="hybridMultilevel"/>
    <w:tmpl w:val="65784034"/>
    <w:lvl w:ilvl="0" w:tplc="0D22154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>
    <w:nsid w:val="311B1E58"/>
    <w:multiLevelType w:val="hybridMultilevel"/>
    <w:tmpl w:val="B1549882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>
    <w:nsid w:val="47B52C55"/>
    <w:multiLevelType w:val="hybridMultilevel"/>
    <w:tmpl w:val="4DD2D9C4"/>
    <w:lvl w:ilvl="0" w:tplc="39BEA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9C3C37"/>
    <w:multiLevelType w:val="hybridMultilevel"/>
    <w:tmpl w:val="080E581C"/>
    <w:lvl w:ilvl="0" w:tplc="4F6695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51921DE2"/>
    <w:multiLevelType w:val="hybridMultilevel"/>
    <w:tmpl w:val="2D2093B6"/>
    <w:lvl w:ilvl="0" w:tplc="32206432">
      <w:start w:val="1"/>
      <w:numFmt w:val="bullet"/>
      <w:lvlText w:val="•"/>
      <w:lvlJc w:val="left"/>
      <w:pPr>
        <w:ind w:left="800" w:hanging="40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9A66E5C"/>
    <w:multiLevelType w:val="hybridMultilevel"/>
    <w:tmpl w:val="37320A62"/>
    <w:lvl w:ilvl="0" w:tplc="BE76460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CBA0FF1"/>
    <w:multiLevelType w:val="hybridMultilevel"/>
    <w:tmpl w:val="A23A1EE4"/>
    <w:lvl w:ilvl="0" w:tplc="040ED58E">
      <w:start w:val="1"/>
      <w:numFmt w:val="bullet"/>
      <w:lvlText w:val="•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2C3B0C"/>
    <w:multiLevelType w:val="hybridMultilevel"/>
    <w:tmpl w:val="11D45538"/>
    <w:lvl w:ilvl="0" w:tplc="BE76460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7EA4577"/>
    <w:multiLevelType w:val="hybridMultilevel"/>
    <w:tmpl w:val="44480EC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2B5690D"/>
    <w:multiLevelType w:val="hybridMultilevel"/>
    <w:tmpl w:val="E35C001C"/>
    <w:lvl w:ilvl="0" w:tplc="04090001">
      <w:start w:val="1"/>
      <w:numFmt w:val="bullet"/>
      <w:lvlText w:val=""/>
      <w:lvlJc w:val="left"/>
      <w:pPr>
        <w:ind w:left="113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7">
    <w:nsid w:val="76AD1EE9"/>
    <w:multiLevelType w:val="hybridMultilevel"/>
    <w:tmpl w:val="5886974A"/>
    <w:lvl w:ilvl="0" w:tplc="BE76460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7999484A"/>
    <w:multiLevelType w:val="hybridMultilevel"/>
    <w:tmpl w:val="22E898DE"/>
    <w:lvl w:ilvl="0" w:tplc="BE76460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6"/>
  </w:num>
  <w:num w:numId="11">
    <w:abstractNumId w:val="8"/>
  </w:num>
  <w:num w:numId="12">
    <w:abstractNumId w:val="1"/>
  </w:num>
  <w:num w:numId="13">
    <w:abstractNumId w:val="17"/>
  </w:num>
  <w:num w:numId="14">
    <w:abstractNumId w:val="18"/>
  </w:num>
  <w:num w:numId="15">
    <w:abstractNumId w:val="2"/>
  </w:num>
  <w:num w:numId="16">
    <w:abstractNumId w:val="12"/>
  </w:num>
  <w:num w:numId="17">
    <w:abstractNumId w:val="14"/>
  </w:num>
  <w:num w:numId="18">
    <w:abstractNumId w:val="5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B"/>
    <w:rsid w:val="0000356B"/>
    <w:rsid w:val="00005836"/>
    <w:rsid w:val="00014944"/>
    <w:rsid w:val="00021C8A"/>
    <w:rsid w:val="00023CA1"/>
    <w:rsid w:val="00033916"/>
    <w:rsid w:val="00035D7A"/>
    <w:rsid w:val="000577B9"/>
    <w:rsid w:val="000670F1"/>
    <w:rsid w:val="00080D71"/>
    <w:rsid w:val="0008426D"/>
    <w:rsid w:val="00094BED"/>
    <w:rsid w:val="000A6BD9"/>
    <w:rsid w:val="000A6D6A"/>
    <w:rsid w:val="000A7DA5"/>
    <w:rsid w:val="000B3146"/>
    <w:rsid w:val="000B58A8"/>
    <w:rsid w:val="000D45C8"/>
    <w:rsid w:val="000E1FA5"/>
    <w:rsid w:val="000F071D"/>
    <w:rsid w:val="001563ED"/>
    <w:rsid w:val="0015759B"/>
    <w:rsid w:val="0017372B"/>
    <w:rsid w:val="00194341"/>
    <w:rsid w:val="00197F04"/>
    <w:rsid w:val="001A0051"/>
    <w:rsid w:val="001A2E8F"/>
    <w:rsid w:val="001A5462"/>
    <w:rsid w:val="001D4FCD"/>
    <w:rsid w:val="001E4745"/>
    <w:rsid w:val="001E7CDC"/>
    <w:rsid w:val="0021098C"/>
    <w:rsid w:val="00240C51"/>
    <w:rsid w:val="002429A1"/>
    <w:rsid w:val="0025258C"/>
    <w:rsid w:val="00262F7B"/>
    <w:rsid w:val="00263AD1"/>
    <w:rsid w:val="002805E0"/>
    <w:rsid w:val="00291EBE"/>
    <w:rsid w:val="002A61F2"/>
    <w:rsid w:val="002B69FF"/>
    <w:rsid w:val="002D27A8"/>
    <w:rsid w:val="002E7E5D"/>
    <w:rsid w:val="00327967"/>
    <w:rsid w:val="00391EA0"/>
    <w:rsid w:val="003A3090"/>
    <w:rsid w:val="003B4932"/>
    <w:rsid w:val="003D776B"/>
    <w:rsid w:val="003F2C88"/>
    <w:rsid w:val="00406587"/>
    <w:rsid w:val="00416C17"/>
    <w:rsid w:val="00447664"/>
    <w:rsid w:val="0045194A"/>
    <w:rsid w:val="004769B0"/>
    <w:rsid w:val="00487EF1"/>
    <w:rsid w:val="0049501A"/>
    <w:rsid w:val="004960F2"/>
    <w:rsid w:val="004B34FA"/>
    <w:rsid w:val="004C6A58"/>
    <w:rsid w:val="00503570"/>
    <w:rsid w:val="005146C0"/>
    <w:rsid w:val="00521752"/>
    <w:rsid w:val="0055071F"/>
    <w:rsid w:val="00552EF0"/>
    <w:rsid w:val="00567510"/>
    <w:rsid w:val="00574C76"/>
    <w:rsid w:val="005823EC"/>
    <w:rsid w:val="005838FE"/>
    <w:rsid w:val="0058574E"/>
    <w:rsid w:val="00585B60"/>
    <w:rsid w:val="005946ED"/>
    <w:rsid w:val="005A5FA1"/>
    <w:rsid w:val="005A6F59"/>
    <w:rsid w:val="005C2F42"/>
    <w:rsid w:val="005C41CC"/>
    <w:rsid w:val="005D043B"/>
    <w:rsid w:val="005E29EE"/>
    <w:rsid w:val="00617659"/>
    <w:rsid w:val="00621D01"/>
    <w:rsid w:val="00627E8E"/>
    <w:rsid w:val="00630841"/>
    <w:rsid w:val="006319C9"/>
    <w:rsid w:val="006372A1"/>
    <w:rsid w:val="0064576B"/>
    <w:rsid w:val="00656B4D"/>
    <w:rsid w:val="00664C49"/>
    <w:rsid w:val="00673523"/>
    <w:rsid w:val="006843A2"/>
    <w:rsid w:val="006941D9"/>
    <w:rsid w:val="006A1364"/>
    <w:rsid w:val="006A78CB"/>
    <w:rsid w:val="006B501E"/>
    <w:rsid w:val="006C2D2B"/>
    <w:rsid w:val="00705EFD"/>
    <w:rsid w:val="00706DC9"/>
    <w:rsid w:val="00711226"/>
    <w:rsid w:val="00732559"/>
    <w:rsid w:val="0077067D"/>
    <w:rsid w:val="007B39CA"/>
    <w:rsid w:val="007B7210"/>
    <w:rsid w:val="007C6D7C"/>
    <w:rsid w:val="007D36E7"/>
    <w:rsid w:val="007E4BF9"/>
    <w:rsid w:val="007E4DA7"/>
    <w:rsid w:val="007E6249"/>
    <w:rsid w:val="007E7C3D"/>
    <w:rsid w:val="007F4190"/>
    <w:rsid w:val="007F5EA4"/>
    <w:rsid w:val="00802B4B"/>
    <w:rsid w:val="008055E6"/>
    <w:rsid w:val="00813F21"/>
    <w:rsid w:val="008218BE"/>
    <w:rsid w:val="00822142"/>
    <w:rsid w:val="00827CDB"/>
    <w:rsid w:val="008321D8"/>
    <w:rsid w:val="00851C09"/>
    <w:rsid w:val="00864042"/>
    <w:rsid w:val="00865B97"/>
    <w:rsid w:val="008734E7"/>
    <w:rsid w:val="00880AC4"/>
    <w:rsid w:val="008838D7"/>
    <w:rsid w:val="00886B17"/>
    <w:rsid w:val="008B5CC7"/>
    <w:rsid w:val="008D512C"/>
    <w:rsid w:val="008E5079"/>
    <w:rsid w:val="008F170C"/>
    <w:rsid w:val="009037C5"/>
    <w:rsid w:val="00913A4D"/>
    <w:rsid w:val="00923B5C"/>
    <w:rsid w:val="00935170"/>
    <w:rsid w:val="009708C8"/>
    <w:rsid w:val="00975062"/>
    <w:rsid w:val="00996329"/>
    <w:rsid w:val="0099766E"/>
    <w:rsid w:val="009C5802"/>
    <w:rsid w:val="009C69C2"/>
    <w:rsid w:val="009D7E2C"/>
    <w:rsid w:val="009E38E9"/>
    <w:rsid w:val="00A05A8C"/>
    <w:rsid w:val="00A25E88"/>
    <w:rsid w:val="00A361C8"/>
    <w:rsid w:val="00A6460B"/>
    <w:rsid w:val="00A837E1"/>
    <w:rsid w:val="00AA6F1C"/>
    <w:rsid w:val="00AE7B95"/>
    <w:rsid w:val="00AE7E5B"/>
    <w:rsid w:val="00AF01CC"/>
    <w:rsid w:val="00B336A5"/>
    <w:rsid w:val="00B400FF"/>
    <w:rsid w:val="00B46C85"/>
    <w:rsid w:val="00B73B0D"/>
    <w:rsid w:val="00BC5DA9"/>
    <w:rsid w:val="00BD7D54"/>
    <w:rsid w:val="00BE5E30"/>
    <w:rsid w:val="00C429D0"/>
    <w:rsid w:val="00C73872"/>
    <w:rsid w:val="00C767D3"/>
    <w:rsid w:val="00C8118F"/>
    <w:rsid w:val="00C866A5"/>
    <w:rsid w:val="00C96AAA"/>
    <w:rsid w:val="00CA55EA"/>
    <w:rsid w:val="00CB040C"/>
    <w:rsid w:val="00CB2385"/>
    <w:rsid w:val="00CB38D6"/>
    <w:rsid w:val="00CE5839"/>
    <w:rsid w:val="00CF4498"/>
    <w:rsid w:val="00D17D7A"/>
    <w:rsid w:val="00D37FB0"/>
    <w:rsid w:val="00D50FED"/>
    <w:rsid w:val="00D56BBC"/>
    <w:rsid w:val="00D80A84"/>
    <w:rsid w:val="00DB0BA2"/>
    <w:rsid w:val="00DB543D"/>
    <w:rsid w:val="00E00C3A"/>
    <w:rsid w:val="00E232FF"/>
    <w:rsid w:val="00E300D7"/>
    <w:rsid w:val="00E30C7C"/>
    <w:rsid w:val="00E42BB6"/>
    <w:rsid w:val="00E60B11"/>
    <w:rsid w:val="00E91556"/>
    <w:rsid w:val="00E9645D"/>
    <w:rsid w:val="00EA25A0"/>
    <w:rsid w:val="00EB4438"/>
    <w:rsid w:val="00EC404E"/>
    <w:rsid w:val="00ED4E1C"/>
    <w:rsid w:val="00EF6A66"/>
    <w:rsid w:val="00F01924"/>
    <w:rsid w:val="00F16CFC"/>
    <w:rsid w:val="00F355E4"/>
    <w:rsid w:val="00F4470F"/>
    <w:rsid w:val="00F5659F"/>
    <w:rsid w:val="00F66705"/>
    <w:rsid w:val="00F7600A"/>
    <w:rsid w:val="00F871C3"/>
    <w:rsid w:val="00F87D95"/>
    <w:rsid w:val="00F9549E"/>
    <w:rsid w:val="00FA0CFA"/>
    <w:rsid w:val="00FA6388"/>
    <w:rsid w:val="00FA7C2D"/>
    <w:rsid w:val="00FB0A1D"/>
    <w:rsid w:val="00FB420D"/>
    <w:rsid w:val="00FC231E"/>
    <w:rsid w:val="00FC668C"/>
    <w:rsid w:val="00FD1A2A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9E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3B"/>
    <w:pPr>
      <w:spacing w:after="200" w:line="276" w:lineRule="auto"/>
      <w:jc w:val="left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3B"/>
    <w:pPr>
      <w:ind w:leftChars="400" w:left="800"/>
    </w:pPr>
  </w:style>
  <w:style w:type="table" w:styleId="TableGrid">
    <w:name w:val="Table Grid"/>
    <w:basedOn w:val="TableNormal"/>
    <w:uiPriority w:val="39"/>
    <w:rsid w:val="005946ED"/>
    <w:pPr>
      <w:spacing w:after="0" w:line="240" w:lineRule="auto"/>
      <w:jc w:val="left"/>
    </w:pPr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TableNormal"/>
    <w:next w:val="TableGrid"/>
    <w:uiPriority w:val="39"/>
    <w:rsid w:val="003D776B"/>
    <w:pPr>
      <w:spacing w:after="0" w:line="240" w:lineRule="auto"/>
      <w:jc w:val="left"/>
    </w:pPr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36E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D36E7"/>
    <w:rPr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7D36E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D36E7"/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197F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240C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26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BC5D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3B"/>
    <w:pPr>
      <w:spacing w:after="200" w:line="276" w:lineRule="auto"/>
      <w:jc w:val="left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43B"/>
    <w:pPr>
      <w:ind w:leftChars="400" w:left="800"/>
    </w:pPr>
  </w:style>
  <w:style w:type="table" w:styleId="TableGrid">
    <w:name w:val="Table Grid"/>
    <w:basedOn w:val="TableNormal"/>
    <w:uiPriority w:val="39"/>
    <w:rsid w:val="005946ED"/>
    <w:pPr>
      <w:spacing w:after="0" w:line="240" w:lineRule="auto"/>
      <w:jc w:val="left"/>
    </w:pPr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표 구분선1"/>
    <w:basedOn w:val="TableNormal"/>
    <w:next w:val="TableGrid"/>
    <w:uiPriority w:val="39"/>
    <w:rsid w:val="003D776B"/>
    <w:pPr>
      <w:spacing w:after="0" w:line="240" w:lineRule="auto"/>
      <w:jc w:val="left"/>
    </w:pPr>
    <w:rPr>
      <w:sz w:val="24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36E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D36E7"/>
    <w:rPr>
      <w:kern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7D36E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D36E7"/>
    <w:rPr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197F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7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240C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26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BC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28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8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917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433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9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96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381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7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D27D-3452-45E7-B6F2-5403EB9C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노 대래</dc:creator>
  <cp:lastModifiedBy>Shux Net</cp:lastModifiedBy>
  <cp:revision>5</cp:revision>
  <cp:lastPrinted>2021-09-07T09:28:00Z</cp:lastPrinted>
  <dcterms:created xsi:type="dcterms:W3CDTF">2022-02-02T12:30:00Z</dcterms:created>
  <dcterms:modified xsi:type="dcterms:W3CDTF">2022-02-08T01:55:00Z</dcterms:modified>
</cp:coreProperties>
</file>